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15" w:rsidRDefault="000C6515" w:rsidP="000C6515">
      <w:pPr>
        <w:tabs>
          <w:tab w:val="left" w:pos="6775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23875" cy="571500"/>
            <wp:effectExtent l="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15" w:rsidRDefault="000C6515" w:rsidP="000C6515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ПРОФСОЮЗ РАБОТНИКОВ НАРОДНОГО ОБРАЗОВАНИЯ</w:t>
      </w:r>
    </w:p>
    <w:p w:rsidR="000C6515" w:rsidRDefault="000C6515" w:rsidP="000C6515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 НАУКИ РОССИЙСКОЙ ФЕДЕРАЦИИ</w:t>
      </w:r>
    </w:p>
    <w:p w:rsidR="000C6515" w:rsidRDefault="000C6515" w:rsidP="000C6515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(ОБЩЕРОССИЙСКИЙ ПРОФСОЮЗ ОБРАЗОВАНИЯ)</w:t>
      </w:r>
    </w:p>
    <w:p w:rsidR="000C6515" w:rsidRDefault="000C6515" w:rsidP="000C6515">
      <w:pPr>
        <w:tabs>
          <w:tab w:val="left" w:pos="6775"/>
        </w:tabs>
        <w:jc w:val="both"/>
        <w:rPr>
          <w:sz w:val="28"/>
          <w:szCs w:val="28"/>
        </w:rPr>
      </w:pPr>
    </w:p>
    <w:p w:rsidR="000C6515" w:rsidRDefault="000C6515" w:rsidP="000C6515">
      <w:pP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Артемовская городская организация Профсоюза работников народного</w:t>
      </w:r>
    </w:p>
    <w:p w:rsidR="000C6515" w:rsidRDefault="000C6515" w:rsidP="000C6515">
      <w:pP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образования и науки Российской Федерации</w:t>
      </w:r>
    </w:p>
    <w:p w:rsidR="000C6515" w:rsidRDefault="000C6515" w:rsidP="000C6515">
      <w:pPr>
        <w:pBdr>
          <w:bottom w:val="single" w:sz="12" w:space="1" w:color="auto"/>
        </w:pBdr>
        <w:tabs>
          <w:tab w:val="left" w:pos="677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</w:t>
      </w:r>
    </w:p>
    <w:p w:rsidR="000C6515" w:rsidRDefault="000C6515" w:rsidP="000C6515">
      <w:pPr>
        <w:shd w:val="clear" w:color="auto" w:fill="FFFFFF"/>
        <w:ind w:left="145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>г. Артемовский                                                                                    15.03.2021/ № 66</w:t>
      </w:r>
    </w:p>
    <w:p w:rsidR="000C6515" w:rsidRDefault="000C6515" w:rsidP="000C6515">
      <w:pPr>
        <w:shd w:val="clear" w:color="auto" w:fill="FFFFFF"/>
        <w:ind w:left="145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 xml:space="preserve"> </w:t>
      </w:r>
    </w:p>
    <w:p w:rsidR="000C6515" w:rsidRDefault="000C6515" w:rsidP="000C6515">
      <w:pPr>
        <w:shd w:val="clear" w:color="auto" w:fill="FFFFFF"/>
        <w:jc w:val="right"/>
        <w:rPr>
          <w:iCs/>
          <w:color w:val="000000"/>
          <w:spacing w:val="-7"/>
          <w:sz w:val="28"/>
          <w:szCs w:val="28"/>
        </w:rPr>
      </w:pPr>
    </w:p>
    <w:p w:rsidR="000C6515" w:rsidRDefault="000C6515" w:rsidP="000C6515">
      <w:pPr>
        <w:shd w:val="clear" w:color="auto" w:fill="FFFFFF"/>
        <w:jc w:val="right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>Руководителям учреждений,</w:t>
      </w:r>
    </w:p>
    <w:p w:rsidR="000C6515" w:rsidRDefault="000C6515" w:rsidP="000C6515">
      <w:pPr>
        <w:shd w:val="clear" w:color="auto" w:fill="FFFFFF"/>
        <w:jc w:val="right"/>
        <w:rPr>
          <w:iCs/>
          <w:color w:val="000000"/>
          <w:spacing w:val="-7"/>
          <w:sz w:val="28"/>
          <w:szCs w:val="28"/>
        </w:rPr>
      </w:pPr>
      <w:r>
        <w:rPr>
          <w:iCs/>
          <w:color w:val="000000"/>
          <w:spacing w:val="-7"/>
          <w:sz w:val="28"/>
          <w:szCs w:val="28"/>
        </w:rPr>
        <w:t>председателям ППО</w:t>
      </w:r>
    </w:p>
    <w:p w:rsidR="000C6515" w:rsidRDefault="000C6515" w:rsidP="000C6515">
      <w:pPr>
        <w:shd w:val="clear" w:color="auto" w:fill="FFFFFF"/>
        <w:jc w:val="both"/>
        <w:rPr>
          <w:b/>
          <w:bCs/>
          <w:i/>
          <w:color w:val="000000"/>
          <w:spacing w:val="-1"/>
          <w:sz w:val="28"/>
          <w:szCs w:val="28"/>
        </w:rPr>
      </w:pPr>
    </w:p>
    <w:p w:rsidR="000C6515" w:rsidRDefault="000C6515" w:rsidP="000C6515">
      <w:pPr>
        <w:shd w:val="clear" w:color="auto" w:fill="FFFFFF"/>
        <w:jc w:val="both"/>
        <w:rPr>
          <w:b/>
          <w:bCs/>
          <w:i/>
          <w:color w:val="000000"/>
          <w:spacing w:val="-1"/>
          <w:sz w:val="28"/>
          <w:szCs w:val="28"/>
        </w:rPr>
      </w:pPr>
      <w:r>
        <w:rPr>
          <w:b/>
          <w:bCs/>
          <w:i/>
          <w:color w:val="000000"/>
          <w:spacing w:val="-1"/>
          <w:sz w:val="28"/>
          <w:szCs w:val="28"/>
        </w:rPr>
        <w:t xml:space="preserve">О направлении отчета </w:t>
      </w:r>
    </w:p>
    <w:p w:rsidR="000C6515" w:rsidRDefault="000C6515" w:rsidP="000C6515">
      <w:pPr>
        <w:shd w:val="clear" w:color="auto" w:fill="FFFFFF"/>
        <w:jc w:val="both"/>
        <w:rPr>
          <w:b/>
          <w:bCs/>
          <w:i/>
          <w:color w:val="000000"/>
          <w:spacing w:val="-1"/>
          <w:sz w:val="28"/>
          <w:szCs w:val="28"/>
        </w:rPr>
      </w:pPr>
      <w:r>
        <w:rPr>
          <w:b/>
          <w:bCs/>
          <w:i/>
          <w:color w:val="000000"/>
          <w:spacing w:val="-1"/>
          <w:sz w:val="28"/>
          <w:szCs w:val="28"/>
        </w:rPr>
        <w:t>о деятельности профсоюза за 2020 год</w:t>
      </w:r>
    </w:p>
    <w:p w:rsidR="000C6515" w:rsidRDefault="000C6515" w:rsidP="000C6515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</w:p>
    <w:p w:rsidR="000C6515" w:rsidRDefault="000C6515" w:rsidP="000C6515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Уважаемые коллеги!</w:t>
      </w:r>
    </w:p>
    <w:p w:rsidR="000C6515" w:rsidRDefault="000C6515" w:rsidP="000C6515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0C6515" w:rsidRDefault="00BC0C6D" w:rsidP="000C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с </w:t>
      </w:r>
      <w:r w:rsidR="000C6515">
        <w:rPr>
          <w:sz w:val="28"/>
          <w:szCs w:val="28"/>
        </w:rPr>
        <w:t>Регламентом выбо</w:t>
      </w:r>
      <w:r w:rsidR="000C6515" w:rsidRPr="000C6515">
        <w:rPr>
          <w:sz w:val="28"/>
          <w:szCs w:val="28"/>
        </w:rPr>
        <w:t xml:space="preserve">рных органов </w:t>
      </w:r>
      <w:r>
        <w:rPr>
          <w:sz w:val="28"/>
          <w:szCs w:val="28"/>
        </w:rPr>
        <w:t>Артемовской городской организации Профсоюза работников народного образования и науки Российской Федерации, утвержденным Постановлением Президиума</w:t>
      </w:r>
      <w:r w:rsidRPr="00BC0C6D">
        <w:rPr>
          <w:sz w:val="28"/>
          <w:szCs w:val="28"/>
        </w:rPr>
        <w:t xml:space="preserve"> </w:t>
      </w:r>
      <w:r>
        <w:rPr>
          <w:sz w:val="28"/>
          <w:szCs w:val="28"/>
        </w:rPr>
        <w:t>Артемовской городской организации Профсоюза работников народного образования и науки Российской Федерации</w:t>
      </w:r>
      <w:r w:rsidR="00216B0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25.05.2020 № 6, </w:t>
      </w:r>
      <w:r w:rsidR="000C6515" w:rsidRPr="000C6515">
        <w:rPr>
          <w:sz w:val="28"/>
          <w:szCs w:val="28"/>
        </w:rPr>
        <w:t>направляю вам Отчет о деятельности</w:t>
      </w:r>
      <w:r w:rsidR="000C6515">
        <w:rPr>
          <w:b/>
          <w:sz w:val="28"/>
          <w:szCs w:val="28"/>
        </w:rPr>
        <w:t xml:space="preserve"> </w:t>
      </w:r>
      <w:r w:rsidR="000C6515">
        <w:rPr>
          <w:sz w:val="28"/>
          <w:szCs w:val="28"/>
        </w:rPr>
        <w:t>Артемовской городской организации Профсоюза работников народного образования и на</w:t>
      </w:r>
      <w:r>
        <w:rPr>
          <w:sz w:val="28"/>
          <w:szCs w:val="28"/>
        </w:rPr>
        <w:t>уки Российской Федерации за 2020</w:t>
      </w:r>
      <w:r w:rsidR="000C6515">
        <w:rPr>
          <w:sz w:val="28"/>
          <w:szCs w:val="28"/>
        </w:rPr>
        <w:t xml:space="preserve"> год.</w:t>
      </w:r>
      <w:proofErr w:type="gramEnd"/>
      <w:r w:rsidR="000C6515">
        <w:rPr>
          <w:sz w:val="28"/>
          <w:szCs w:val="28"/>
        </w:rPr>
        <w:t xml:space="preserve"> (Приложение).</w:t>
      </w:r>
    </w:p>
    <w:p w:rsidR="000C6515" w:rsidRDefault="000C6515" w:rsidP="000C6515">
      <w:pPr>
        <w:jc w:val="both"/>
        <w:rPr>
          <w:sz w:val="28"/>
          <w:szCs w:val="28"/>
        </w:rPr>
      </w:pPr>
    </w:p>
    <w:p w:rsidR="000C6515" w:rsidRDefault="000C6515" w:rsidP="000C6515">
      <w:pPr>
        <w:jc w:val="both"/>
        <w:rPr>
          <w:sz w:val="28"/>
          <w:szCs w:val="28"/>
        </w:rPr>
      </w:pPr>
    </w:p>
    <w:p w:rsidR="000C6515" w:rsidRDefault="000C6515" w:rsidP="000C651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Н.А. Тимофеева</w:t>
      </w:r>
    </w:p>
    <w:p w:rsidR="000C6515" w:rsidRDefault="000C6515" w:rsidP="000C6515">
      <w:pPr>
        <w:jc w:val="both"/>
        <w:rPr>
          <w:sz w:val="28"/>
          <w:szCs w:val="28"/>
        </w:rPr>
      </w:pPr>
    </w:p>
    <w:p w:rsidR="000C6515" w:rsidRDefault="000C6515" w:rsidP="000C6515">
      <w:pPr>
        <w:jc w:val="both"/>
        <w:rPr>
          <w:sz w:val="28"/>
          <w:szCs w:val="28"/>
        </w:rPr>
      </w:pPr>
    </w:p>
    <w:p w:rsidR="00637DBC" w:rsidRDefault="00637DBC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/>
    <w:p w:rsidR="00216B01" w:rsidRDefault="00216B01" w:rsidP="00216B01">
      <w:pPr>
        <w:jc w:val="right"/>
        <w:rPr>
          <w:sz w:val="28"/>
          <w:szCs w:val="28"/>
        </w:rPr>
      </w:pPr>
      <w:r w:rsidRPr="00216B01">
        <w:rPr>
          <w:sz w:val="28"/>
          <w:szCs w:val="28"/>
        </w:rPr>
        <w:lastRenderedPageBreak/>
        <w:t xml:space="preserve">Приложение </w:t>
      </w:r>
    </w:p>
    <w:p w:rsidR="00216B01" w:rsidRDefault="00216B01" w:rsidP="00216B01">
      <w:pPr>
        <w:jc w:val="right"/>
        <w:rPr>
          <w:sz w:val="28"/>
          <w:szCs w:val="28"/>
        </w:rPr>
      </w:pPr>
      <w:r w:rsidRPr="00216B01">
        <w:rPr>
          <w:sz w:val="28"/>
          <w:szCs w:val="28"/>
        </w:rPr>
        <w:t xml:space="preserve">к письму </w:t>
      </w:r>
      <w:proofErr w:type="gramStart"/>
      <w:r w:rsidRPr="00216B01">
        <w:rPr>
          <w:sz w:val="28"/>
          <w:szCs w:val="28"/>
        </w:rPr>
        <w:t>Артемовской</w:t>
      </w:r>
      <w:proofErr w:type="gramEnd"/>
      <w:r w:rsidRPr="00216B01">
        <w:rPr>
          <w:sz w:val="28"/>
          <w:szCs w:val="28"/>
        </w:rPr>
        <w:t xml:space="preserve"> городской </w:t>
      </w:r>
    </w:p>
    <w:p w:rsidR="00216B01" w:rsidRDefault="00216B01" w:rsidP="00216B01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организации Пр</w:t>
      </w:r>
      <w:r w:rsidRPr="00216B01">
        <w:rPr>
          <w:sz w:val="28"/>
          <w:szCs w:val="28"/>
        </w:rPr>
        <w:t xml:space="preserve">офсоюза </w:t>
      </w:r>
    </w:p>
    <w:p w:rsidR="00216B01" w:rsidRDefault="00216B01" w:rsidP="00216B01">
      <w:pPr>
        <w:jc w:val="right"/>
        <w:rPr>
          <w:sz w:val="28"/>
          <w:szCs w:val="28"/>
        </w:rPr>
      </w:pPr>
      <w:r w:rsidRPr="00216B01">
        <w:rPr>
          <w:sz w:val="28"/>
          <w:szCs w:val="28"/>
        </w:rPr>
        <w:t>от 15.03.2021 № 66</w:t>
      </w:r>
    </w:p>
    <w:p w:rsidR="00504F0E" w:rsidRDefault="00504F0E" w:rsidP="00216B01">
      <w:pPr>
        <w:jc w:val="right"/>
        <w:rPr>
          <w:sz w:val="28"/>
          <w:szCs w:val="28"/>
        </w:rPr>
      </w:pPr>
    </w:p>
    <w:p w:rsidR="00504F0E" w:rsidRDefault="00504F0E" w:rsidP="00216B01">
      <w:pPr>
        <w:jc w:val="right"/>
        <w:rPr>
          <w:sz w:val="28"/>
          <w:szCs w:val="28"/>
        </w:rPr>
      </w:pPr>
    </w:p>
    <w:p w:rsidR="00504F0E" w:rsidRPr="00504F0E" w:rsidRDefault="00504F0E" w:rsidP="00504F0E">
      <w:pPr>
        <w:tabs>
          <w:tab w:val="left" w:pos="6775"/>
        </w:tabs>
        <w:jc w:val="center"/>
        <w:rPr>
          <w:b/>
          <w:sz w:val="28"/>
          <w:szCs w:val="28"/>
        </w:rPr>
      </w:pPr>
      <w:r w:rsidRPr="00504F0E">
        <w:rPr>
          <w:b/>
          <w:sz w:val="28"/>
          <w:szCs w:val="28"/>
        </w:rPr>
        <w:t>ОТЧЕТ</w:t>
      </w:r>
    </w:p>
    <w:p w:rsidR="00504F0E" w:rsidRDefault="00504F0E" w:rsidP="00504F0E">
      <w:pPr>
        <w:tabs>
          <w:tab w:val="left" w:pos="67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 Артемовской городской организации Профсоюза работников народного образования и науки Российской Федерации за 2020 год</w:t>
      </w:r>
    </w:p>
    <w:p w:rsidR="00504F0E" w:rsidRDefault="00504F0E" w:rsidP="00504F0E">
      <w:pPr>
        <w:tabs>
          <w:tab w:val="left" w:pos="6775"/>
        </w:tabs>
        <w:jc w:val="center"/>
        <w:rPr>
          <w:b/>
          <w:sz w:val="28"/>
          <w:szCs w:val="28"/>
        </w:rPr>
      </w:pPr>
    </w:p>
    <w:p w:rsidR="00504F0E" w:rsidRDefault="00504F0E" w:rsidP="00504F0E">
      <w:pPr>
        <w:tabs>
          <w:tab w:val="left" w:pos="677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 xml:space="preserve">Выполняя постановление XXI отчетно-выборной конференции </w:t>
      </w:r>
      <w:r>
        <w:rPr>
          <w:sz w:val="28"/>
          <w:szCs w:val="28"/>
        </w:rPr>
        <w:t xml:space="preserve">Артемовской городской организации Профсоюза работников народного                        образования и науки Российской Федерации </w:t>
      </w:r>
      <w:r>
        <w:rPr>
          <w:color w:val="000000"/>
          <w:sz w:val="28"/>
          <w:szCs w:val="28"/>
        </w:rPr>
        <w:t>в 2020 году выделялись следующие приоритетные</w:t>
      </w:r>
      <w:proofErr w:type="gramEnd"/>
      <w:r>
        <w:rPr>
          <w:color w:val="000000"/>
          <w:sz w:val="28"/>
          <w:szCs w:val="28"/>
        </w:rPr>
        <w:t xml:space="preserve"> направления деятельности:</w:t>
      </w:r>
      <w:r>
        <w:rPr>
          <w:sz w:val="28"/>
          <w:szCs w:val="28"/>
        </w:rPr>
        <w:t xml:space="preserve"> </w:t>
      </w:r>
    </w:p>
    <w:p w:rsidR="00504F0E" w:rsidRDefault="00504F0E" w:rsidP="00504F0E">
      <w:pPr>
        <w:tabs>
          <w:tab w:val="left" w:pos="67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увеличение </w:t>
      </w:r>
      <w:proofErr w:type="gramStart"/>
      <w:r>
        <w:rPr>
          <w:sz w:val="28"/>
          <w:szCs w:val="28"/>
        </w:rPr>
        <w:t>численности Артемовской городской организации Профсоюза работников народного образования</w:t>
      </w:r>
      <w:proofErr w:type="gramEnd"/>
      <w:r>
        <w:rPr>
          <w:sz w:val="28"/>
          <w:szCs w:val="28"/>
        </w:rPr>
        <w:t xml:space="preserve"> и науки Российской Федерации;</w:t>
      </w:r>
    </w:p>
    <w:p w:rsidR="00504F0E" w:rsidRDefault="00504F0E" w:rsidP="00504F0E">
      <w:pPr>
        <w:tabs>
          <w:tab w:val="left" w:pos="677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содействие повышению заработной платы педагогов, совершенствованию её структуры;</w:t>
      </w:r>
    </w:p>
    <w:p w:rsidR="00504F0E" w:rsidRDefault="00504F0E" w:rsidP="00504F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развитие социального партнерства в целях активизации деятельности профсоюзных организаций и увеличения их численности;</w:t>
      </w:r>
    </w:p>
    <w:p w:rsidR="00504F0E" w:rsidRDefault="00504F0E" w:rsidP="00504F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защита трудовых прав и интересов работников;</w:t>
      </w:r>
    </w:p>
    <w:p w:rsidR="00504F0E" w:rsidRDefault="00504F0E" w:rsidP="00504F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повышение правовой грамотности членов профсоюза и руководителей учреждений;</w:t>
      </w:r>
    </w:p>
    <w:p w:rsidR="00504F0E" w:rsidRDefault="00504F0E" w:rsidP="00504F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оптимизация работы Совета молодых педагогов. Введение системы наставничества педагогов с опытом  и молодых специалистов.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01.01.2021 численность Артемовской </w:t>
      </w:r>
      <w:r>
        <w:rPr>
          <w:sz w:val="28"/>
          <w:szCs w:val="28"/>
        </w:rPr>
        <w:t xml:space="preserve">городской организации Профсоюза работников народного образования и науки Российской Федерации составляет 629 человек (40,2% численности работников). 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color w:val="000000"/>
          <w:sz w:val="28"/>
          <w:szCs w:val="28"/>
        </w:rPr>
        <w:t xml:space="preserve">Артемовской </w:t>
      </w:r>
      <w:r>
        <w:rPr>
          <w:sz w:val="28"/>
          <w:szCs w:val="28"/>
        </w:rPr>
        <w:t xml:space="preserve">городской организации Профсоюза работников народного образования и науки Российской Федерации входят 42 первичные профсоюзные организации. Число первичных профсоюзных организаций уменьшилось по сравнению в 2019 годом на 2 организации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объединением ряда муниципальных образовательных учреждений МБДОУ № 21 и МБДОУ % 23;  МБОУ «ООШ № 11 и МБОУ «СОШ № 16») в одно юридическое лицо, вследствие чего первичные профсоюзные организации были объединены. В 30 первичных профсоюзных организациях руководители учреждений являются членами профсоюза.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Составлен Реестр первичных профсоюзных организаций. В соответствии с Планом работы на 3 квартал 2020 года в сентябре 2020 года  проведена сверка учетной документации членов Профсоюза первичных профсоюзных организаций. Сверка учетной документации проходила трудно и в связи с санитарно-эпидемиологическими правилами по предупреждению </w:t>
      </w:r>
      <w:r>
        <w:rPr>
          <w:sz w:val="28"/>
          <w:szCs w:val="28"/>
        </w:rPr>
        <w:lastRenderedPageBreak/>
        <w:t xml:space="preserve">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и в связи с большой загруженностью председателей первичных профсоюзных организаций по выполнению педагогической работы. </w:t>
      </w:r>
      <w:proofErr w:type="gramStart"/>
      <w:r>
        <w:rPr>
          <w:sz w:val="28"/>
          <w:szCs w:val="28"/>
        </w:rPr>
        <w:t xml:space="preserve">Ряд первичных профсоюзных организаций до сих пор не завершили эту работу (ППО. </w:t>
      </w:r>
      <w:proofErr w:type="gramEnd"/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Численный состав членов профсоюза не уменьшился по сравнению с 2019 годом (2019 год - 39,32%), но он недостаточный для реализации уставных задач. На чем мы теряем членов профсоюза? 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Работники уходят на пенсию. В таком случае член профсоюза может оставаться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своей ППО. Но для этого с ним надо поговорить, оставить его в своей организации.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При переходе работника из одного образовательного учреждения в другое. 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По собственному желанию. Как правило, что-то не устроило члена профсоюза.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По </w:t>
      </w:r>
      <w:proofErr w:type="gramStart"/>
      <w:r>
        <w:rPr>
          <w:sz w:val="28"/>
          <w:szCs w:val="28"/>
        </w:rPr>
        <w:t>недостаточному</w:t>
      </w:r>
      <w:proofErr w:type="gramEnd"/>
      <w:r>
        <w:rPr>
          <w:sz w:val="28"/>
          <w:szCs w:val="28"/>
        </w:rPr>
        <w:t xml:space="preserve"> понимаю руководителей учреждений роли и значимости профсоюзного движения.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 2020 год вступили в профсоюз 43 человека. Это результат усилий и убеждения председателя ППО, акция «Ты нужен Профсоюзу! - Профсоюз нужен тебе». 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связи с этим отмечу работу председателей ППО: МКУ АГО «Центр обеспечения деятельности системы образования», МАОУ «СОШ № 12», МБОУ «СОШ № 6», 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«Санаторий-профилакторий Юбилейный», МБДОУ № 13, МАОУ «Центр дополнительного образования «Фаворит», МАОУ «Лицей № 21», МАОУ ДО № 24; «Детская художественная школа», МБОУ «ООШ № 5», МБДОУ № 31, МБДОУ № 12,  МАДОУ - Центр развития ребенка № 32.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 42 первичных профсоюзных организаций 13 (31%) имеют численность более 50% от числа сотрудников учреждения: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«Санаторий-профилакторий «Юбилейный» - 100%; 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4» - 91,30%;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33» - 81,48%;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30» - 80,56%;</w:t>
      </w:r>
    </w:p>
    <w:p w:rsidR="00504F0E" w:rsidRDefault="00504F0E" w:rsidP="00504F0E">
      <w:pPr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40» - 76,47%;</w:t>
      </w:r>
    </w:p>
    <w:p w:rsidR="00504F0E" w:rsidRDefault="00504F0E" w:rsidP="00504F0E">
      <w:pPr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13» - 75%;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«Основная общеобразовательная школа № 5» - 73, 08%;</w:t>
      </w:r>
    </w:p>
    <w:p w:rsidR="00504F0E" w:rsidRDefault="00504F0E" w:rsidP="00504F0E">
      <w:pPr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15» - 63,79%;</w:t>
      </w:r>
    </w:p>
    <w:p w:rsidR="00504F0E" w:rsidRDefault="00504F0E" w:rsidP="00504F0E">
      <w:pPr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Муниципальное бюджетное общеобразовательное учреждение «Средняя общеобразовательная школа № 4» - 62,50%;</w:t>
      </w:r>
    </w:p>
    <w:p w:rsidR="00504F0E" w:rsidRDefault="00504F0E" w:rsidP="00504F0E">
      <w:pPr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 Муниципальное бюджетное общеобразовательное учреждение «Средняя общеобразовательная школа № 7» - 60%;</w:t>
      </w:r>
    </w:p>
    <w:p w:rsidR="00504F0E" w:rsidRDefault="00504F0E" w:rsidP="00504F0E">
      <w:pPr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Муниципальное автономное образовательное учреждение Центр дополнительного образования «Фаворит» - 52,38%;</w:t>
      </w:r>
    </w:p>
    <w:p w:rsidR="00504F0E" w:rsidRDefault="00504F0E" w:rsidP="00504F0E">
      <w:pPr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26» - 50%;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Муниципальное бюджетное дошкольное образовательное учреждение «Детский сад № 38» - 50%.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Потенциал для увеличения численности членов профсоюза имеется у ППО: МБОУ «СОШ № 3», МБОУ «СОШ № 10», МБОУ «СОШ № 18», МАОУ «СОШ № 8»,  МБДОУ № 37, МАДОУ № 5, МБДОУ № 23, МБДОУ  № 35, МБДОУ № 31.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Областной организации Профсоюза работников народного образования и науки Российской Федерации численность первичной профсоюзной организации должна составлять более 50%. Почему? Только при численности профсоюзной организации более 50% действия первичной профсоюзной организации могут распространяться на всех работников, а не только на членов профсоюза.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Председатель ППО должен использовать различные формы мотивации сотрудников для вступления в профсоюз. Самой распространенной формой являются индивидуальные беседы с подчеркиванием преимуществ, имеющихся у членов профсоюза, демонстрацией примеров из конкретной деятельности профсоюза учреждения, собрания трудового коллектива, коллективные профсоюзные дела, которые являются хорошим мотивационным примером.  Для этого профсоюзная организация должна активно действовать.  В данной ситуации все зависит от активной деятельности, чувства высокого долга, неравнодушия председателя ППО.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 данные мониторинга участия в профсоюзных делах за 2020 год значительные результаты отмечены у председателей</w:t>
      </w:r>
      <w:proofErr w:type="gramEnd"/>
      <w:r>
        <w:rPr>
          <w:sz w:val="28"/>
          <w:szCs w:val="28"/>
        </w:rPr>
        <w:t xml:space="preserve"> ППО: </w:t>
      </w:r>
    </w:p>
    <w:p w:rsidR="00504F0E" w:rsidRDefault="00504F0E" w:rsidP="006D5F44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МБОУ «СОШ № 4»; 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 № 6»; МБОУ «СОШ № 7»;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МБОУ «СОШ № 9»;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 № 16»;</w:t>
      </w:r>
      <w:r w:rsidR="006D5F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МБОУ «СОШ № 17»; 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>№ 4;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МАДОУ № 5; 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№ 7;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№ 12; 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№ 15;</w:t>
      </w:r>
      <w:r w:rsidR="006D5F4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МБДОУ № 30;</w:t>
      </w:r>
      <w:r w:rsidR="006D5F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МБДОУ № 31; 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№ 33; </w:t>
      </w:r>
      <w:r w:rsidR="006D5F44">
        <w:rPr>
          <w:sz w:val="28"/>
          <w:szCs w:val="28"/>
        </w:rPr>
        <w:t xml:space="preserve"> </w:t>
      </w:r>
      <w:r>
        <w:rPr>
          <w:sz w:val="28"/>
          <w:szCs w:val="28"/>
        </w:rPr>
        <w:t>МАОУ ЦДО «Фаворит»;</w:t>
      </w:r>
      <w:r w:rsidR="006D5F4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МАОУ ДО № 24 «ДХШ». 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Самое главное в любой сфере деятельности - это люди. Нет  людей-нет работы. Поэтому в докладе много внимания уделяется человеческому фактору.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Задача по увеличению численности ППО не выполнена. А если учесть, что Областная организация Профсоюза настоятельно требует увеличение численности даже до 70%, то надо отметить, что мы в начале пути. Эта задача остается актуальной и на 2021 год.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Благодаря высокому оптимизму большинства председателей, членов профсоюза, руководителей учреждений  дел у нас в 2020 году было немало. Несмотря на сложную ситуацию разобщения, невозможности обсуждать и проводить мероприятия коллегиально, проведены следующие мероприятия: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1. Мероприятия, посвященные Дню образования профсоюзного движения на Урале.</w:t>
      </w:r>
      <w:r>
        <w:rPr>
          <w:sz w:val="28"/>
          <w:szCs w:val="28"/>
        </w:rPr>
        <w:t xml:space="preserve"> Во многих учреждениях прошли торжественные собрания, выступления агитбригад, награждения активных членов профсоюза (ППО МБДОУ № 22», МБОУ «СОШ № 10», МАДОУ № 32, МБДОУ № 31, МБДОУ № 33 и других).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2. Мы приняли участие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 Областном Фестивале творчества работников образования Свердловской области </w:t>
      </w:r>
      <w:r>
        <w:rPr>
          <w:b/>
          <w:bCs/>
          <w:sz w:val="28"/>
          <w:szCs w:val="28"/>
        </w:rPr>
        <w:t>«Грани таланта-2020»,</w:t>
      </w:r>
      <w:r>
        <w:rPr>
          <w:bCs/>
          <w:sz w:val="28"/>
          <w:szCs w:val="28"/>
        </w:rPr>
        <w:t xml:space="preserve"> посвященного 75-летию Победы в Великой Отечественной войне, участниками которого стали </w:t>
      </w:r>
      <w:r>
        <w:rPr>
          <w:sz w:val="28"/>
          <w:szCs w:val="28"/>
        </w:rPr>
        <w:t>12 первичных профсоюзных организаций, 74 члена профсоюза:        МБДОУ № 2, 5, 7, 10, 12, 15, 23, 31, 32, МАОУ ЦДО «Фаворит», МБОУ «СОШ № 9», МАОУ СОШ № 56.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Лауреатами Областного фестиваля стали:</w:t>
      </w:r>
    </w:p>
    <w:p w:rsidR="00504F0E" w:rsidRDefault="00504F0E" w:rsidP="00504F0E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Номинация «Вокал: ансамбли, хоры»:</w:t>
      </w:r>
    </w:p>
    <w:tbl>
      <w:tblPr>
        <w:tblStyle w:val="1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2977"/>
        <w:gridCol w:w="1558"/>
      </w:tblGrid>
      <w:tr w:rsidR="00504F0E" w:rsidTr="009834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Название коллектива,</w:t>
            </w:r>
          </w:p>
          <w:p w:rsidR="00504F0E" w:rsidRPr="005136AC" w:rsidRDefault="00504F0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Количество участников коллектива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Количество членов Профсоюза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Название номера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0E" w:rsidRPr="005136AC" w:rsidRDefault="00504F0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04F0E" w:rsidRPr="005136AC" w:rsidRDefault="00504F0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 xml:space="preserve">Результат  </w:t>
            </w:r>
          </w:p>
        </w:tc>
      </w:tr>
      <w:tr w:rsidR="00504F0E" w:rsidTr="009834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 xml:space="preserve">Ансамбль «Полюшко», МАДОУ №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 xml:space="preserve">Песня «Дети войны». Музыка: </w:t>
            </w:r>
          </w:p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 xml:space="preserve">О. </w:t>
            </w:r>
            <w:proofErr w:type="spellStart"/>
            <w:r w:rsidRPr="005136AC">
              <w:rPr>
                <w:sz w:val="24"/>
                <w:szCs w:val="24"/>
                <w:lang w:eastAsia="en-US"/>
              </w:rPr>
              <w:t>Юдахина</w:t>
            </w:r>
            <w:proofErr w:type="spellEnd"/>
            <w:r w:rsidRPr="005136AC">
              <w:rPr>
                <w:sz w:val="24"/>
                <w:szCs w:val="24"/>
                <w:lang w:eastAsia="en-US"/>
              </w:rPr>
              <w:t>; Слова:</w:t>
            </w:r>
          </w:p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И. Резника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Лауреат</w:t>
            </w:r>
          </w:p>
        </w:tc>
      </w:tr>
    </w:tbl>
    <w:p w:rsidR="00504F0E" w:rsidRDefault="00504F0E" w:rsidP="00504F0E">
      <w:pPr>
        <w:jc w:val="both"/>
        <w:textAlignment w:val="baseline"/>
        <w:rPr>
          <w:sz w:val="28"/>
          <w:szCs w:val="28"/>
        </w:rPr>
      </w:pPr>
    </w:p>
    <w:p w:rsidR="00504F0E" w:rsidRDefault="00504F0E" w:rsidP="00504F0E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Номинация «Вокал: солисты»:</w:t>
      </w: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2977"/>
        <w:gridCol w:w="1559"/>
      </w:tblGrid>
      <w:tr w:rsidR="009834D4" w:rsidTr="009834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Тимофеева  А.М. МБДОУ №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 w:rsidP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Песня «Рязанские мадонны»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 xml:space="preserve">          Лауреат</w:t>
            </w:r>
          </w:p>
        </w:tc>
      </w:tr>
    </w:tbl>
    <w:p w:rsidR="00504F0E" w:rsidRDefault="00504F0E" w:rsidP="00504F0E">
      <w:pPr>
        <w:jc w:val="both"/>
        <w:textAlignment w:val="baseline"/>
        <w:rPr>
          <w:sz w:val="28"/>
          <w:szCs w:val="28"/>
        </w:rPr>
      </w:pPr>
    </w:p>
    <w:p w:rsidR="00504F0E" w:rsidRDefault="006D5F44" w:rsidP="00504F0E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  <w:r w:rsidR="00504F0E">
        <w:rPr>
          <w:b/>
          <w:sz w:val="28"/>
          <w:szCs w:val="28"/>
        </w:rPr>
        <w:t>«Хореография»</w:t>
      </w:r>
      <w:r>
        <w:rPr>
          <w:b/>
          <w:sz w:val="28"/>
          <w:szCs w:val="28"/>
        </w:rPr>
        <w:t>:</w:t>
      </w:r>
    </w:p>
    <w:tbl>
      <w:tblPr>
        <w:tblStyle w:val="1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2977"/>
        <w:gridCol w:w="1558"/>
      </w:tblGrid>
      <w:tr w:rsidR="00504F0E" w:rsidTr="009834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 xml:space="preserve">Ансамбль «Огонек» МБДОУ № 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Танец «А зори здесь тихие»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0E" w:rsidRPr="005136AC" w:rsidRDefault="00504F0E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Лауреат</w:t>
            </w:r>
          </w:p>
        </w:tc>
      </w:tr>
    </w:tbl>
    <w:p w:rsidR="00504F0E" w:rsidRDefault="00504F0E" w:rsidP="00504F0E">
      <w:pPr>
        <w:jc w:val="both"/>
        <w:textAlignment w:val="baseline"/>
        <w:rPr>
          <w:sz w:val="28"/>
          <w:szCs w:val="28"/>
        </w:rPr>
      </w:pPr>
    </w:p>
    <w:p w:rsidR="00504F0E" w:rsidRDefault="00504F0E" w:rsidP="00504F0E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«Декоративно-прикладное искусство»:</w:t>
      </w:r>
    </w:p>
    <w:tbl>
      <w:tblPr>
        <w:tblStyle w:val="1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2977"/>
        <w:gridCol w:w="1408"/>
      </w:tblGrid>
      <w:tr w:rsidR="009834D4" w:rsidTr="009834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 w:rsidP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Романова Е.Г. МАОУ Центр дополнительного образования</w:t>
            </w:r>
          </w:p>
          <w:p w:rsidR="009834D4" w:rsidRPr="005136AC" w:rsidRDefault="009834D4" w:rsidP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 xml:space="preserve"> «Фаворит»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Фотоальбом «С Днем Победы».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D4" w:rsidRPr="005136AC" w:rsidRDefault="009834D4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Лауреат</w:t>
            </w:r>
          </w:p>
        </w:tc>
      </w:tr>
    </w:tbl>
    <w:p w:rsidR="00504F0E" w:rsidRDefault="00504F0E" w:rsidP="00504F0E">
      <w:pPr>
        <w:jc w:val="both"/>
        <w:textAlignment w:val="baseline"/>
        <w:rPr>
          <w:b/>
          <w:sz w:val="28"/>
          <w:szCs w:val="28"/>
        </w:rPr>
      </w:pPr>
    </w:p>
    <w:p w:rsidR="00504F0E" w:rsidRDefault="00504F0E" w:rsidP="00504F0E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«Художественное слово»:</w:t>
      </w:r>
    </w:p>
    <w:tbl>
      <w:tblPr>
        <w:tblStyle w:val="1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2977"/>
        <w:gridCol w:w="1408"/>
      </w:tblGrid>
      <w:tr w:rsidR="005136AC" w:rsidTr="005136A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AC" w:rsidRPr="005136AC" w:rsidRDefault="005136AC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136AC">
              <w:rPr>
                <w:sz w:val="24"/>
                <w:szCs w:val="24"/>
                <w:lang w:eastAsia="en-US"/>
              </w:rPr>
              <w:t>Азясева</w:t>
            </w:r>
            <w:proofErr w:type="spellEnd"/>
            <w:r w:rsidRPr="005136AC">
              <w:rPr>
                <w:sz w:val="24"/>
                <w:szCs w:val="24"/>
                <w:lang w:eastAsia="en-US"/>
              </w:rPr>
              <w:t xml:space="preserve"> А.А.</w:t>
            </w:r>
          </w:p>
          <w:p w:rsidR="005136AC" w:rsidRPr="005136AC" w:rsidRDefault="005136AC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МАОУ СОШ № 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AC" w:rsidRPr="005136AC" w:rsidRDefault="005136AC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AC" w:rsidRPr="005136AC" w:rsidRDefault="005136AC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AC" w:rsidRPr="005136AC" w:rsidRDefault="005136AC" w:rsidP="009D59CC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sz w:val="24"/>
                <w:szCs w:val="24"/>
                <w:lang w:eastAsia="en-US"/>
              </w:rPr>
              <w:t>Стихотворение собственно</w:t>
            </w:r>
            <w:bookmarkStart w:id="0" w:name="_GoBack"/>
            <w:bookmarkEnd w:id="0"/>
            <w:r w:rsidRPr="005136AC">
              <w:rPr>
                <w:sz w:val="24"/>
                <w:szCs w:val="24"/>
                <w:lang w:eastAsia="en-US"/>
              </w:rPr>
              <w:t xml:space="preserve">го сочинения «Война».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AC" w:rsidRPr="005136AC" w:rsidRDefault="005136AC">
            <w:pPr>
              <w:rPr>
                <w:sz w:val="24"/>
                <w:szCs w:val="24"/>
                <w:lang w:eastAsia="en-US"/>
              </w:rPr>
            </w:pPr>
            <w:r w:rsidRPr="005136AC">
              <w:rPr>
                <w:b/>
                <w:sz w:val="24"/>
                <w:szCs w:val="24"/>
                <w:lang w:eastAsia="en-US"/>
              </w:rPr>
              <w:t>Лауреат</w:t>
            </w:r>
          </w:p>
        </w:tc>
      </w:tr>
    </w:tbl>
    <w:p w:rsidR="00504F0E" w:rsidRDefault="00504F0E" w:rsidP="00504F0E">
      <w:pPr>
        <w:jc w:val="both"/>
        <w:textAlignment w:val="baseline"/>
        <w:rPr>
          <w:b/>
          <w:sz w:val="28"/>
          <w:szCs w:val="28"/>
        </w:rPr>
      </w:pP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Лауреаты Фестиваля награждены денежными призами (9000 руб.), Дипломами Лауреата Областной организации Профсоюза; призер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Дипломами Областной организации Профсоюза 1, 2, 3 степени.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Все участники награждены, сертификатами Областной организации </w:t>
      </w:r>
      <w:r>
        <w:rPr>
          <w:sz w:val="28"/>
          <w:szCs w:val="28"/>
        </w:rPr>
        <w:lastRenderedPageBreak/>
        <w:t>Профсоюза; ценными подарками Артемовской городской организации Профсоюза. На проведение Фестиваля израсходовано 17981 руб. из бюджета Артемовской городской организации Профсоюза, 9000 руб.- из бюджета Областной организации Профсоюза.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36AC">
        <w:rPr>
          <w:sz w:val="28"/>
          <w:szCs w:val="28"/>
        </w:rPr>
        <w:t xml:space="preserve">     3.</w:t>
      </w:r>
      <w:r>
        <w:rPr>
          <w:sz w:val="28"/>
          <w:szCs w:val="28"/>
        </w:rPr>
        <w:t xml:space="preserve"> </w:t>
      </w:r>
      <w:r w:rsidR="005136AC">
        <w:rPr>
          <w:sz w:val="28"/>
          <w:szCs w:val="28"/>
        </w:rPr>
        <w:t>Сле</w:t>
      </w:r>
      <w:r>
        <w:rPr>
          <w:sz w:val="28"/>
          <w:szCs w:val="28"/>
        </w:rPr>
        <w:t xml:space="preserve">дующее событие: </w:t>
      </w:r>
      <w:proofErr w:type="gramStart"/>
      <w:r>
        <w:rPr>
          <w:sz w:val="28"/>
          <w:szCs w:val="28"/>
        </w:rPr>
        <w:t xml:space="preserve">ППО приняли участие в </w:t>
      </w:r>
      <w:r>
        <w:rPr>
          <w:b/>
          <w:sz w:val="28"/>
          <w:szCs w:val="28"/>
        </w:rPr>
        <w:t xml:space="preserve">первомайской акции «Окна Первомая» </w:t>
      </w:r>
      <w:r>
        <w:rPr>
          <w:sz w:val="28"/>
          <w:szCs w:val="28"/>
        </w:rPr>
        <w:t>и акциях, посвященных</w:t>
      </w:r>
      <w:r>
        <w:rPr>
          <w:bCs/>
          <w:sz w:val="28"/>
          <w:szCs w:val="28"/>
        </w:rPr>
        <w:t>75-летию Победы в Великой Отечественной войне «Окна Победы», «Сад Победы», Конкурсе патриотической песни, акции «Георгиевская ленточка» (МОУ СОШ (ООШ) № 2, 4, 5, 6, 7, 9, 16, 17;  ДОУ № 1 ,4, 5, 7, 12, 13, 15, 21, 23, 26, 31, 32, 38, 40;</w:t>
      </w:r>
      <w:proofErr w:type="gramEnd"/>
      <w:r>
        <w:rPr>
          <w:bCs/>
          <w:sz w:val="28"/>
          <w:szCs w:val="28"/>
        </w:rPr>
        <w:t xml:space="preserve"> МАОУ ДО  № 24 «ДХШ». Было направлено достаточно много фотографий, коллажей с сюжетами этих акций.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5136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4. </w:t>
      </w:r>
      <w:r>
        <w:rPr>
          <w:b/>
          <w:bCs/>
          <w:sz w:val="28"/>
          <w:szCs w:val="28"/>
        </w:rPr>
        <w:t>Ветераны педагогического труда</w:t>
      </w:r>
      <w:r>
        <w:rPr>
          <w:bCs/>
          <w:sz w:val="28"/>
          <w:szCs w:val="28"/>
        </w:rPr>
        <w:t>, состоящие на учете в Артемовской городской организации Профсоюза, участвовали в городских мероприятиях, посвященных празднованию Дня Победы - конкурсных программах.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5. </w:t>
      </w:r>
      <w:r>
        <w:rPr>
          <w:b/>
          <w:bCs/>
          <w:sz w:val="28"/>
          <w:szCs w:val="28"/>
        </w:rPr>
        <w:t>Приемка образовательных учреждений к новому учебному году.</w:t>
      </w:r>
      <w:r>
        <w:rPr>
          <w:bCs/>
          <w:sz w:val="28"/>
          <w:szCs w:val="28"/>
        </w:rPr>
        <w:t xml:space="preserve"> Председатели ППО по рекомендации Обкома Профсоюза и Артемовской городской организации Профсоюза включены в состав комиссии по подготовке и приемке образовательных учреждений к новому учебному году. Предметом их деятельности стал контроль и оказание помощи руководителям по вопросам охраны труда. И эта работа сыграла определенную роль. Результатом стал перечень подготовленных по охране труда документов.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6. </w:t>
      </w:r>
      <w:r>
        <w:rPr>
          <w:b/>
          <w:bCs/>
          <w:sz w:val="28"/>
          <w:szCs w:val="28"/>
        </w:rPr>
        <w:t>З0летие Общероссийского Профсоюза образования</w:t>
      </w:r>
      <w:r>
        <w:rPr>
          <w:bCs/>
          <w:sz w:val="28"/>
          <w:szCs w:val="28"/>
        </w:rPr>
        <w:t xml:space="preserve"> отмечено торжественным собранием, посвященным этой дате. На собрании проведена учеба активистов, награждения грамотами, вручены премии председателям первичных профсоюзных организаций (13 человек - 19000 руб.). Председатели, имеющие численность профсоюзных организаций более 70%, получили денежные премии от Обкома Профсоюза (ППО ГАУ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«Санаторий-профилакторий «Юбилейный», МБДОУ № 13, МБДОУ № 4, МБОУ «СОШ № 7», МБДОУ «ООШ № 5», МБДОУ № 30, МБДОУ № 33).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Завершилось торжественное собрание праздничным фуршетом.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 знак празднования этой даты члены профсоюза участвовали в Областном профсоюзном конкурсе «Творим историю вместе». 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Председатель и Члены профсоюза МБДОУ № 5 провели конкурс эссе «Профсоюз-это мы». Работы направлены в методическую копилку Обкома Профсоюза и были напечатаны в новостной ленте сайта Обкома Профсоюза.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 ППО МБДОУ № 12 подготовили рассказ об активистах профсоюзной организации.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Председатели ППО МБДОУ № 33, ГАУ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«Санаторий – профилакторий «Юбилейный», МБОУ «СОШ № 6» также направили в методическую копилку рассказ об активистах профсоюза.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 ППО МАОУ № 24 «ДХШ» проведен конкурс творческих работ педагогов.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Председатель ППО МБОУ «ООШ№ 5» подготовили праздничный </w:t>
      </w:r>
      <w:r>
        <w:rPr>
          <w:bCs/>
          <w:sz w:val="28"/>
          <w:szCs w:val="28"/>
        </w:rPr>
        <w:lastRenderedPageBreak/>
        <w:t>сценарий профсоюзных конкурсов.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7, </w:t>
      </w:r>
      <w:r>
        <w:rPr>
          <w:b/>
          <w:bCs/>
          <w:sz w:val="28"/>
          <w:szCs w:val="28"/>
        </w:rPr>
        <w:t>Акция «Ты нужен Профсоюзу! - Профсоюз нужен тебе!».</w:t>
      </w:r>
      <w:r>
        <w:rPr>
          <w:bCs/>
          <w:sz w:val="28"/>
          <w:szCs w:val="28"/>
        </w:rPr>
        <w:t xml:space="preserve"> Это ежегодная областная акция, целью которой является привлечение в профсоюз новых членов. 43 человека были впервые приняты членами профсоюза.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8. </w:t>
      </w:r>
      <w:proofErr w:type="gramStart"/>
      <w:r>
        <w:rPr>
          <w:b/>
          <w:bCs/>
          <w:sz w:val="28"/>
          <w:szCs w:val="28"/>
        </w:rPr>
        <w:t xml:space="preserve">Во Всемирный День охраны труда  </w:t>
      </w:r>
      <w:r>
        <w:rPr>
          <w:bCs/>
          <w:sz w:val="28"/>
          <w:szCs w:val="28"/>
        </w:rPr>
        <w:t>28 апреля 2020 года мы провели среди членов профсоюза тестирование на знание правил охраны труда (МОУ № 2, 3, 4, 5,  6, 7, 9, 12, 16, 17, 19, 56; ДОУ № 2, 5, 7, 13, 15, 18, 23. 30, 3; МАОУ ДО № 24 «ДХШ».</w:t>
      </w:r>
      <w:proofErr w:type="gramEnd"/>
      <w:r>
        <w:rPr>
          <w:bCs/>
          <w:sz w:val="28"/>
          <w:szCs w:val="28"/>
        </w:rPr>
        <w:t xml:space="preserve"> При подведении итогов теста выяснилось, что члены профсоюза знают правила безопасности на 75%. Самый высокий уровень знаний отмечен у членов профсоюза ППО МБДОУ № 15.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 ППО проведены уроки безопасности, конкурсы рисунков «За безопасный труд», «Слава труду».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9. В октябре прошел </w:t>
      </w:r>
      <w:r>
        <w:rPr>
          <w:b/>
          <w:bCs/>
          <w:sz w:val="28"/>
          <w:szCs w:val="28"/>
        </w:rPr>
        <w:t>День коллективных действий «За достойный труд».</w:t>
      </w:r>
      <w:r>
        <w:rPr>
          <w:bCs/>
          <w:sz w:val="28"/>
          <w:szCs w:val="28"/>
        </w:rPr>
        <w:t xml:space="preserve"> В Администрации Артемовского городского округа прошла встреча с главой Артемовского городского округа. Обсуждались актуальные вопросы деятельности профсоюзных организаций, социально-экономического развития района. В профсоюзных организациях состоялись собрания, брифинги. 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10.</w:t>
      </w:r>
      <w:r w:rsidR="005136AC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 День пенсионера</w:t>
      </w:r>
      <w:r>
        <w:rPr>
          <w:bCs/>
          <w:sz w:val="28"/>
          <w:szCs w:val="28"/>
        </w:rPr>
        <w:t xml:space="preserve"> Свердловской области были  приобретены подарки для 9 ветеранов педагогического труда. ППО также в доступных в тот период ограничениях формах поздравили своих ветеранов.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</w:p>
    <w:p w:rsidR="00504F0E" w:rsidRDefault="00504F0E" w:rsidP="00504F0E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Но самая важная миссия профсоюза - это защита социально-трудовых прав и интересов работников.</w:t>
      </w:r>
    </w:p>
    <w:p w:rsidR="00504F0E" w:rsidRDefault="00504F0E" w:rsidP="00504F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Действия </w:t>
      </w:r>
      <w:r w:rsidR="005136AC" w:rsidRPr="005136AC">
        <w:rPr>
          <w:b/>
          <w:bCs/>
          <w:sz w:val="28"/>
          <w:szCs w:val="28"/>
        </w:rPr>
        <w:t>Артемовской городской организации Профсоюза</w:t>
      </w:r>
      <w:r w:rsidR="005136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этом направлении: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 </w:t>
      </w:r>
      <w:r>
        <w:rPr>
          <w:b/>
          <w:bCs/>
          <w:sz w:val="28"/>
          <w:szCs w:val="28"/>
        </w:rPr>
        <w:t>Участие в судебных заседаниях</w:t>
      </w:r>
      <w:r>
        <w:rPr>
          <w:bCs/>
          <w:sz w:val="28"/>
          <w:szCs w:val="28"/>
        </w:rPr>
        <w:t xml:space="preserve"> по восстановлению на работе незаконно уволенного работника. Выступление профсоюза на судах (их было 3) профсоюзной организации, представление доказательных аргументов в пользу работника, сыграли определенную роль в  принятии решения суда: работник восстановлен на рабочем месте.</w:t>
      </w:r>
    </w:p>
    <w:p w:rsidR="00504F0E" w:rsidRDefault="00504F0E" w:rsidP="00504F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 В этом году будем </w:t>
      </w:r>
      <w:r w:rsidRPr="005136AC">
        <w:rPr>
          <w:b/>
          <w:bCs/>
          <w:sz w:val="28"/>
          <w:szCs w:val="28"/>
        </w:rPr>
        <w:t>выступать в судах</w:t>
      </w:r>
      <w:r>
        <w:rPr>
          <w:bCs/>
          <w:sz w:val="28"/>
          <w:szCs w:val="28"/>
        </w:rPr>
        <w:t xml:space="preserve"> по восстановлению прав работников дошкольного образования в связи с отказом Пенсионного фонда принимать к зачислению в стаж для начисления льготной пенсии период временного простоя образовательных учреждений во время  пандемии </w:t>
      </w:r>
      <w:proofErr w:type="spellStart"/>
      <w:r>
        <w:rPr>
          <w:bCs/>
          <w:sz w:val="28"/>
          <w:szCs w:val="28"/>
        </w:rPr>
        <w:t>коронавирусной</w:t>
      </w:r>
      <w:proofErr w:type="spellEnd"/>
      <w:r>
        <w:rPr>
          <w:bCs/>
          <w:sz w:val="28"/>
          <w:szCs w:val="28"/>
        </w:rPr>
        <w:t xml:space="preserve"> инфекции. </w:t>
      </w:r>
      <w:proofErr w:type="spellStart"/>
      <w:r>
        <w:rPr>
          <w:bCs/>
          <w:sz w:val="28"/>
          <w:szCs w:val="28"/>
        </w:rPr>
        <w:t>Преценденты</w:t>
      </w:r>
      <w:proofErr w:type="spellEnd"/>
      <w:r>
        <w:rPr>
          <w:bCs/>
          <w:sz w:val="28"/>
          <w:szCs w:val="28"/>
        </w:rPr>
        <w:t xml:space="preserve"> уже есть.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За отчетный период в профсоюз было направлено </w:t>
      </w:r>
      <w:r>
        <w:rPr>
          <w:b/>
          <w:sz w:val="28"/>
          <w:szCs w:val="28"/>
        </w:rPr>
        <w:t>24 обращения</w:t>
      </w:r>
      <w:r>
        <w:rPr>
          <w:sz w:val="28"/>
          <w:szCs w:val="28"/>
        </w:rPr>
        <w:t xml:space="preserve"> членов Профсоюза по различным вопросам социально-трудовых прав: незаконное увольнение работника, выплата денежного вознаграждения за классное руководство, организация питания учителей – выделение помещения для питания,  организация работы в дистанционном режиме, выплата стимулирующих надбавок к заработной плате, характер работы комиссий по выплате стимулирующих надбавок и другие.</w:t>
      </w:r>
      <w:proofErr w:type="gramEnd"/>
      <w:r>
        <w:rPr>
          <w:sz w:val="28"/>
          <w:szCs w:val="28"/>
        </w:rPr>
        <w:t xml:space="preserve">  Все вопросы были решены совместно с руководителями учреждений.</w:t>
      </w:r>
    </w:p>
    <w:p w:rsidR="00504F0E" w:rsidRDefault="00504F0E" w:rsidP="00504F0E">
      <w:pPr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4. Областной организацией Профсоюза по настоянию профсоюзных организаций внесена </w:t>
      </w:r>
      <w:r>
        <w:rPr>
          <w:b/>
          <w:sz w:val="28"/>
          <w:szCs w:val="28"/>
        </w:rPr>
        <w:t>Законодательная инициатива</w:t>
      </w:r>
      <w:r>
        <w:rPr>
          <w:sz w:val="28"/>
          <w:szCs w:val="28"/>
        </w:rPr>
        <w:t xml:space="preserve"> о внесении изменений в Федеральный закон «Об образовании в Российской Федерации». Данная инициатива направлена на повышение заработной платы педагогов в соответствии с выполняемой учебной нагрузкой и предоставление первоочередного права педагогическим работникам для устройства детей в дошкольное образовательное учреждение. Проведена акция по голосованию за данную инициативу. </w:t>
      </w:r>
      <w:proofErr w:type="gramStart"/>
      <w:r>
        <w:rPr>
          <w:sz w:val="28"/>
          <w:szCs w:val="28"/>
        </w:rPr>
        <w:t>В голосовании приняли участие 136 человек: 76 в общеобразовательных учреждениях, 60</w:t>
      </w:r>
      <w:r w:rsidR="00C800E6">
        <w:rPr>
          <w:sz w:val="28"/>
          <w:szCs w:val="28"/>
        </w:rPr>
        <w:t xml:space="preserve"> </w:t>
      </w:r>
      <w:r>
        <w:rPr>
          <w:sz w:val="28"/>
          <w:szCs w:val="28"/>
        </w:rPr>
        <w:t>- в дошкольных.</w:t>
      </w:r>
      <w:proofErr w:type="gramEnd"/>
      <w:r>
        <w:rPr>
          <w:sz w:val="28"/>
          <w:szCs w:val="28"/>
        </w:rPr>
        <w:t xml:space="preserve"> Акция по голосованию продолжается до 1 мая 2021 года. Задача председателей ППО организовать голосование как членов профсоюза, так и не членов профсоюза, всех сотрудников, можно привлечь родителей.</w:t>
      </w:r>
    </w:p>
    <w:p w:rsidR="00504F0E" w:rsidRDefault="00504F0E" w:rsidP="00C800E6">
      <w:pPr>
        <w:ind w:firstLine="705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5. Оказание матер</w:t>
      </w:r>
      <w:r w:rsidR="00C800E6">
        <w:rPr>
          <w:b/>
          <w:sz w:val="28"/>
          <w:szCs w:val="28"/>
        </w:rPr>
        <w:t>иальной помощи членам профсоюза.</w:t>
      </w:r>
      <w:r>
        <w:rPr>
          <w:sz w:val="28"/>
          <w:szCs w:val="28"/>
        </w:rPr>
        <w:t xml:space="preserve">         Порядок и размеры </w:t>
      </w:r>
      <w:r>
        <w:rPr>
          <w:bCs/>
          <w:sz w:val="28"/>
          <w:szCs w:val="28"/>
        </w:rPr>
        <w:t xml:space="preserve">оказания материальной помощи членам  профсоюза  установлены </w:t>
      </w:r>
      <w:r>
        <w:rPr>
          <w:sz w:val="28"/>
          <w:szCs w:val="28"/>
        </w:rPr>
        <w:t>Положением об оказании материальной помощи членам Профсоюза и базовой таблицей размеров материальной помощи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твержденными Постановлением Президиума</w:t>
      </w:r>
      <w:r>
        <w:rPr>
          <w:rStyle w:val="FontStyle12"/>
          <w:bCs/>
          <w:sz w:val="28"/>
          <w:szCs w:val="28"/>
        </w:rPr>
        <w:t xml:space="preserve"> Артемовской городской организации Профсоюза</w:t>
      </w:r>
      <w:r>
        <w:rPr>
          <w:sz w:val="28"/>
          <w:szCs w:val="28"/>
        </w:rPr>
        <w:t xml:space="preserve"> работников народного образования и науки Российской Федерации 03.12.2019 № 1. В Положении указан перечень оснований оказания материальной помощи, предоставляемых документов, размеры материальной помощи по каждому основанию. </w:t>
      </w:r>
    </w:p>
    <w:p w:rsidR="00504F0E" w:rsidRDefault="00504F0E" w:rsidP="00504F0E">
      <w:pPr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8"/>
          <w:szCs w:val="28"/>
        </w:rPr>
        <w:t>Расходы на оказание материальной помощи заложены в профсоюзном бюджете</w:t>
      </w:r>
      <w:r>
        <w:rPr>
          <w:rStyle w:val="FontStyle12"/>
          <w:bCs/>
          <w:sz w:val="28"/>
          <w:szCs w:val="28"/>
        </w:rPr>
        <w:t xml:space="preserve"> Артемовской городской организации Профсоюза</w:t>
      </w:r>
      <w:r>
        <w:rPr>
          <w:sz w:val="28"/>
          <w:szCs w:val="28"/>
        </w:rPr>
        <w:t xml:space="preserve"> работников народного образования и науки Российской Федерации и первичных профсоюзных организаций. 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Основанием для оказания материальной помощи  является личное заявление члена Профсоюза, в котором указывается причина, по которой он обращается в профсоюзную организацию за оказанием материальной помощи; документы, подтверждающие причину обращения (справки, свидетельства, документы);  рецепты и кассовые чеки для приобретения дорогостоящих лекарств, выписки из решений профсоюзных комитетов первичных профсоюзных организаций.  Президиум</w:t>
      </w:r>
      <w:r>
        <w:rPr>
          <w:rStyle w:val="FontStyle12"/>
          <w:bCs/>
          <w:sz w:val="28"/>
          <w:szCs w:val="28"/>
        </w:rPr>
        <w:t xml:space="preserve"> Артемовской городской организации Профсоюза</w:t>
      </w:r>
      <w:r>
        <w:rPr>
          <w:sz w:val="28"/>
          <w:szCs w:val="28"/>
        </w:rPr>
        <w:t xml:space="preserve"> работников народного образования и науки Российской Федерации рассматривает документы и принимает решение о выделении материальной помощи члену профсоюза. 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зависимости от причин обращения за отчетный период оказана материальная помощь: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в связи с заболеванием –4 членам профсоюза;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в связи со смертью близких родственников –7 членам профсоюза;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трудным</w:t>
      </w:r>
      <w:proofErr w:type="gramEnd"/>
      <w:r>
        <w:rPr>
          <w:sz w:val="28"/>
          <w:szCs w:val="28"/>
        </w:rPr>
        <w:t xml:space="preserve"> материальным положением-11 членам профсоюза.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оказание материальной помощи выделено 81200 рублей. Одна из работниц, член профсоюза, по причине трудного материального положения получила материальную помощь в размере 28000 рублей: 3000 рублей-из бюджета Артемовской городской организации Профсоюза и 25000 рублей-из бюджета Областной организации Профсоюза. В данном случае проявилась </w:t>
      </w:r>
      <w:r>
        <w:rPr>
          <w:sz w:val="28"/>
          <w:szCs w:val="28"/>
        </w:rPr>
        <w:lastRenderedPageBreak/>
        <w:t xml:space="preserve">настойчивая убедительная работа председателя первичной профсоюзной организации и главного бухгалтера Артемовской городской организации Профсоюза.  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Материальная помощь оказана членам профсоюза: МБДОУ № 31(5 человек), 33, 15 (2 человека),  30, 21; СОШ № 12, 10, 56,  6 (2 человека), 8, 21, 3 (2 человека);   МАОУ ЦДО «Фаворит», МКУ АГО «ЦОДСО». 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Поощрение членов Профсоюза: награждение грамотами, благодарственными письмами и премирование. </w:t>
      </w:r>
      <w:r>
        <w:rPr>
          <w:sz w:val="28"/>
          <w:szCs w:val="28"/>
        </w:rPr>
        <w:t xml:space="preserve">В 2020 году по представлению Артемовской городской организации Профсоюза 2 члена профсоюза: руководитель МБДОУ № 31 и председатель ППО № 21, 9 ветеранов педагогического труда получили грамоты главы Артемовского городского округа. 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решению Президиума Артемовской городской организации Профсоюза 4 председателя первичных профсоюзных организаций: </w:t>
      </w:r>
      <w:proofErr w:type="gramStart"/>
      <w:r>
        <w:rPr>
          <w:sz w:val="28"/>
          <w:szCs w:val="28"/>
        </w:rPr>
        <w:t xml:space="preserve">МБДОУ № 4, МАДОУ № 5, МБДОУ № 31, МБОУ «ООШ № 5» - награждены Почетными грамотами и Благодарственными письмами Областной организации Профсоюза. </w:t>
      </w:r>
      <w:proofErr w:type="gramEnd"/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 2020 года по представлениям первичных профсоюзных организаций 42 члена профсоюза получили грамоты Артемовской городской организации Профсоюза.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коллективных договорах ППО должно быть предусмотрено поощрение члена профсоюза денежной премией в связи с награждением грамотам разного уровня.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42 члена профсоюза: председатели ППО, 4 социальных партнера (руководители МБДОУ № 4, МБДОУ № 15, 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«Санаторий-профилакторий «Юбилейный», МБДОУ № 31),  2 члена Президиума были поощрены денежными премиями Артемовской городской организации Профсоюза. Премиальный фонд при  этом составил 75000 рублей.</w:t>
      </w:r>
    </w:p>
    <w:p w:rsidR="00504F0E" w:rsidRDefault="00C800E6" w:rsidP="00504F0E">
      <w:pPr>
        <w:ind w:firstLine="54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04F0E">
        <w:rPr>
          <w:b/>
          <w:sz w:val="28"/>
          <w:szCs w:val="28"/>
        </w:rPr>
        <w:t xml:space="preserve">7. Организация отдыха </w:t>
      </w:r>
      <w:r>
        <w:rPr>
          <w:b/>
          <w:sz w:val="28"/>
          <w:szCs w:val="28"/>
        </w:rPr>
        <w:t>и оздоровления членов профсоюза: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7.1.  Предоставление членам профсоюза оздоровительных путевок в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«Санаторий-профилакторий «Юбилейный». Стоимость путевки для члена профсоюза составляет 6000 руб., в то время как не члены профсоюза оплачивают за такую же путевку 20000 рублей. За 2020 год в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«Санаторий-профилакторий «Юбилейный» отдохнули 13 членов профсоюза. Надо помнить при  этом, что санаторий некоторое время не работал в связи с ограничениями. Потребность в путевках есть. Уровень организации отдыха и оздоровления в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«Санаторий-профилакторий «Юбилейный» достаточно высокий.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 тому же Артемовская городская организация Профсоюза возмещает часть затрат на приобретение оздоровительных путевок в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«Санаторий-профилакторий «Юбилейный». Работающим членам профсоюза компенсируются расходы в сумме 1400 руб. В 2020 году компенсация выдана 7 членам профсоюза на сумму 9800 руб. из бюджета Артемовской городской организации Профсоюза.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 Приобретение санаторных путевок членам профсоюза на курорты РФ: курорты и санатории Свердловской области; </w:t>
      </w:r>
      <w:proofErr w:type="spellStart"/>
      <w:r>
        <w:rPr>
          <w:sz w:val="28"/>
          <w:szCs w:val="28"/>
        </w:rPr>
        <w:t>востребуемы</w:t>
      </w:r>
      <w:proofErr w:type="spellEnd"/>
      <w:r>
        <w:rPr>
          <w:sz w:val="28"/>
          <w:szCs w:val="28"/>
        </w:rPr>
        <w:t xml:space="preserve"> направления Крыма и Ставропольского края (Кисловодск, Пятигорск, Ессентуки). При этом стоимость путевки для члена профсоюза и членов его семьи снижается на 20%.</w:t>
      </w:r>
    </w:p>
    <w:p w:rsidR="00504F0E" w:rsidRDefault="00504F0E" w:rsidP="00504F0E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7.3. Проект «Образовательный туризм». Президиумом Артемовской городской организации Профсоюза утвержден проект Образовательный туризм». Согласно проекту профсоюзные организацию могут </w:t>
      </w:r>
      <w:proofErr w:type="gramStart"/>
      <w:r>
        <w:rPr>
          <w:sz w:val="28"/>
          <w:szCs w:val="28"/>
        </w:rPr>
        <w:t>заявиться</w:t>
      </w:r>
      <w:proofErr w:type="gramEnd"/>
      <w:r>
        <w:rPr>
          <w:sz w:val="28"/>
          <w:szCs w:val="28"/>
        </w:rPr>
        <w:t xml:space="preserve"> на финансовую поддержку при организации образовательных поездок в музеи, театры, культурно-познавательные комплексы Свердловской области. 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      8. Профсоюзные проверки как форма </w:t>
      </w:r>
      <w:r w:rsidR="00C800E6">
        <w:rPr>
          <w:b/>
          <w:sz w:val="28"/>
          <w:szCs w:val="28"/>
        </w:rPr>
        <w:t>защиты трудовых прав работников</w:t>
      </w:r>
      <w:r w:rsidR="00FF336A">
        <w:rPr>
          <w:b/>
          <w:sz w:val="28"/>
          <w:szCs w:val="28"/>
        </w:rPr>
        <w:t>.</w:t>
      </w:r>
      <w:r w:rsidR="00FF33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течение года проведены областные проверки: «Выплата за классное руководство», «Порядок и условия распределения стимулирующих выплат разным категориям работников (руководители, педагоги, учебно-вспомогательный персонал, младший обслуживающий персонал) стимулирующих выплат».  По вопросу распределения стимулирующих выплат выявлено много нарушений: не все категории работников получают выплаты, непонятен режим и характер работы членов комиссии по распределению  стимулирующих выплат. Педагоги высказывают обиды о необъективном подходе к распределению стимулирующих выплат. Именно по этому вопросу поступает больше всего обращений в Артемовскую городскую организацию Профсоюза.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В марте-апреле по поручению Областной организации Профсоюза проводится проверка по распределению стимулирующих выплат. Президиум Артемовской городской организации Профсоюза определит перечень организаций, которые будет проверять внештатный правовой инспектор труда. В каждой ППО эту работу должны провести инспекторы по правовым вопросам. </w:t>
      </w:r>
      <w:r>
        <w:rPr>
          <w:sz w:val="28"/>
          <w:szCs w:val="28"/>
        </w:rPr>
        <w:br/>
        <w:t xml:space="preserve">        В ППО БУДУТ направлены рекомендации по проведению проверки. Проверки проводить требуется принципиально. </w:t>
      </w:r>
      <w:proofErr w:type="gramStart"/>
      <w:r>
        <w:rPr>
          <w:sz w:val="28"/>
          <w:szCs w:val="28"/>
        </w:rPr>
        <w:t>Иначе</w:t>
      </w:r>
      <w:proofErr w:type="gramEnd"/>
      <w:r>
        <w:rPr>
          <w:sz w:val="28"/>
          <w:szCs w:val="28"/>
        </w:rPr>
        <w:t xml:space="preserve"> зачем их проводить. По итогам проверок, которые были проведены ранее, было видно, кто принципиально решает поставленные вопросы, а </w:t>
      </w:r>
      <w:proofErr w:type="gramStart"/>
      <w:r>
        <w:rPr>
          <w:sz w:val="28"/>
          <w:szCs w:val="28"/>
        </w:rPr>
        <w:t>кто-формально</w:t>
      </w:r>
      <w:proofErr w:type="gramEnd"/>
      <w:r>
        <w:rPr>
          <w:sz w:val="28"/>
          <w:szCs w:val="28"/>
        </w:rPr>
        <w:t>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Контрольные функции Профсоюза определены </w:t>
      </w:r>
      <w:r>
        <w:rPr>
          <w:bCs/>
          <w:color w:val="000000"/>
          <w:sz w:val="28"/>
          <w:szCs w:val="28"/>
        </w:rPr>
        <w:t xml:space="preserve">Статьей 19 «Право профсоюзов на осуществление профсоюзного </w:t>
      </w:r>
      <w:proofErr w:type="gramStart"/>
      <w:r>
        <w:rPr>
          <w:bCs/>
          <w:color w:val="000000"/>
          <w:sz w:val="28"/>
          <w:szCs w:val="28"/>
        </w:rPr>
        <w:t>контроля за</w:t>
      </w:r>
      <w:proofErr w:type="gramEnd"/>
      <w:r>
        <w:rPr>
          <w:bCs/>
          <w:color w:val="000000"/>
          <w:sz w:val="28"/>
          <w:szCs w:val="28"/>
        </w:rPr>
        <w:t xml:space="preserve"> соблюдением законодательства о труде» Федерального закона «О профессиональных союзах, правах и гарантиях их деятельности»: </w:t>
      </w:r>
    </w:p>
    <w:p w:rsidR="00504F0E" w:rsidRDefault="00504F0E" w:rsidP="00504F0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808080"/>
          <w:sz w:val="18"/>
          <w:szCs w:val="18"/>
        </w:rPr>
        <w:t xml:space="preserve">            </w:t>
      </w:r>
      <w:proofErr w:type="gramStart"/>
      <w:r>
        <w:rPr>
          <w:color w:val="808080"/>
          <w:sz w:val="18"/>
          <w:szCs w:val="18"/>
        </w:rPr>
        <w:t>»</w:t>
      </w:r>
      <w:r>
        <w:rPr>
          <w:color w:val="000000"/>
          <w:sz w:val="28"/>
          <w:szCs w:val="28"/>
        </w:rPr>
        <w:t>Профсоюзы имеют право на осуществление профсоюзного контроля за соблюдением работодателями, должностными лицами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устранения выявленных нарушений.</w:t>
      </w:r>
      <w:proofErr w:type="gramEnd"/>
      <w:r>
        <w:rPr>
          <w:color w:val="000000"/>
          <w:sz w:val="28"/>
          <w:szCs w:val="28"/>
        </w:rPr>
        <w:t xml:space="preserve">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</w:t>
      </w:r>
      <w:r>
        <w:rPr>
          <w:color w:val="000000"/>
          <w:sz w:val="28"/>
          <w:szCs w:val="28"/>
        </w:rPr>
        <w:lastRenderedPageBreak/>
        <w:t>рассмотрения и принятых мерах.</w:t>
      </w:r>
      <w:bookmarkStart w:id="1" w:name="l114"/>
      <w:bookmarkStart w:id="2" w:name="l115"/>
      <w:bookmarkStart w:id="3" w:name="l116"/>
      <w:bookmarkEnd w:id="1"/>
      <w:bookmarkEnd w:id="2"/>
      <w:bookmarkEnd w:id="3"/>
    </w:p>
    <w:p w:rsidR="00504F0E" w:rsidRDefault="00504F0E" w:rsidP="00504F0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bookmarkStart w:id="4" w:name="l898"/>
      <w:bookmarkEnd w:id="4"/>
      <w:r>
        <w:rPr>
          <w:color w:val="000000"/>
          <w:sz w:val="28"/>
          <w:szCs w:val="28"/>
        </w:rPr>
        <w:t xml:space="preserve">        </w:t>
      </w:r>
      <w:r w:rsidR="005136A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Профсоюзные инспектора труда вправе беспрепятственно посещать организации независимо от форм собственности и подчиненности, в которых работают члены данного профсоюза, для проведения проверок соблюдения законодательства о труде и законодательства о профсоюзах, а также выполнения работодателями условий коллективного договора, соглашения».</w:t>
      </w:r>
      <w:bookmarkStart w:id="5" w:name="l885"/>
      <w:bookmarkStart w:id="6" w:name="l119"/>
      <w:bookmarkEnd w:id="5"/>
      <w:bookmarkEnd w:id="6"/>
    </w:p>
    <w:p w:rsidR="00504F0E" w:rsidRDefault="00504F0E" w:rsidP="00504F0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504F0E" w:rsidRDefault="00FF336A" w:rsidP="00FF336A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800E6">
        <w:rPr>
          <w:b/>
          <w:sz w:val="28"/>
          <w:szCs w:val="28"/>
        </w:rPr>
        <w:t xml:space="preserve">9. </w:t>
      </w:r>
      <w:r w:rsidR="005136AC">
        <w:rPr>
          <w:b/>
          <w:sz w:val="28"/>
          <w:szCs w:val="28"/>
        </w:rPr>
        <w:t>Деятельность по охране труда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1. С 01.01.2021 вступили в действие </w:t>
      </w:r>
      <w:r>
        <w:rPr>
          <w:b/>
          <w:sz w:val="28"/>
          <w:szCs w:val="28"/>
        </w:rPr>
        <w:t>новые правила по охране труда</w:t>
      </w:r>
      <w:r>
        <w:rPr>
          <w:sz w:val="28"/>
          <w:szCs w:val="28"/>
        </w:rPr>
        <w:t>. Но в 2020 году проведена большая работа по приведению в соответствие  с нормативными требованиями документов по охране труда. Основная база нормативных документов создана. На конец марта назначено обучение руководителей и комиссий по охране труда. После этого предстоит работа по внесению изменений в нормативные документы.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В 2020 году 4 первичные профсоюзные организации: МБДОУ № 15, МАДОУ № 5, МБДОУ «СОШ№ 7» и МБОУ «СОШ № 18» - прошли документарную проверку Областной организации Профсоюза  по вопросам соблюдения работодателями законодательства об охране труда. Юристы Областной организации Профсоюза отметили достаточно высокий уровень содержания документов по охране труда в данных образовательных учреждениях.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 Кроме того в 18 ППО Артемовской городской организацией Профсоюза была проведена проверка по вопросам соблюдения работодателями законодательства об охране труда. Составлены акты  по результатам проведения проверки, выявлены нарушения и предъявлено требование об устранении замечаний. Нарушения были устранены. Еще несколько ППО получат акты по результатам проверки в ближайшее время.</w:t>
      </w:r>
    </w:p>
    <w:p w:rsidR="00504F0E" w:rsidRDefault="00504F0E" w:rsidP="00504F0E">
      <w:pPr>
        <w:jc w:val="both"/>
        <w:textAlignment w:val="baseline"/>
        <w:rPr>
          <w:sz w:val="28"/>
          <w:szCs w:val="28"/>
        </w:rPr>
      </w:pPr>
    </w:p>
    <w:p w:rsidR="00504F0E" w:rsidRDefault="00FF336A" w:rsidP="00504F0E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C800E6">
        <w:rPr>
          <w:b/>
          <w:bCs/>
          <w:sz w:val="28"/>
          <w:szCs w:val="28"/>
        </w:rPr>
        <w:t xml:space="preserve">10. </w:t>
      </w:r>
      <w:r w:rsidR="005136AC">
        <w:rPr>
          <w:b/>
          <w:bCs/>
          <w:sz w:val="28"/>
          <w:szCs w:val="28"/>
        </w:rPr>
        <w:t>Работа с молодыми педагогами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</w:t>
      </w:r>
      <w:r w:rsidR="00504F0E">
        <w:rPr>
          <w:bCs/>
          <w:sz w:val="28"/>
          <w:szCs w:val="28"/>
        </w:rPr>
        <w:t>Цель этой работы - закрепить молодых специалистов в образовательных учреждениях Артемовского городского округа. При Артемовской городской организации Профсоюза создан Совет молодых педагогов, председателем которого является учитель МАОУ СОШ № 56. Куратор СМП – член Президиума Артемовской городской организации Профсоюза. В 2020 году члены СМП МАОУ СОШ № 56 и куратор прошли обучение в рамках Областного семинара «Зимняя школа». В настоящее время Совет молодых педагогов готовится к участию в Областном Фестивале команд советов молодых педагогов.</w:t>
      </w:r>
    </w:p>
    <w:p w:rsidR="00FF336A" w:rsidRDefault="00FF336A" w:rsidP="00504F0E">
      <w:pPr>
        <w:jc w:val="both"/>
        <w:rPr>
          <w:sz w:val="28"/>
          <w:szCs w:val="28"/>
        </w:rPr>
      </w:pPr>
    </w:p>
    <w:p w:rsidR="00504F0E" w:rsidRDefault="00504F0E" w:rsidP="00504F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F336A">
        <w:rPr>
          <w:b/>
          <w:sz w:val="28"/>
          <w:szCs w:val="28"/>
        </w:rPr>
        <w:t xml:space="preserve">  </w:t>
      </w:r>
      <w:r w:rsidR="00C800E6">
        <w:rPr>
          <w:b/>
          <w:sz w:val="28"/>
          <w:szCs w:val="28"/>
        </w:rPr>
        <w:t xml:space="preserve">11. </w:t>
      </w:r>
      <w:r>
        <w:rPr>
          <w:b/>
          <w:sz w:val="28"/>
          <w:szCs w:val="28"/>
        </w:rPr>
        <w:t xml:space="preserve"> Соц</w:t>
      </w:r>
      <w:r w:rsidR="005136AC">
        <w:rPr>
          <w:b/>
          <w:sz w:val="28"/>
          <w:szCs w:val="28"/>
        </w:rPr>
        <w:t>иальное партнерство</w:t>
      </w:r>
      <w:r w:rsidR="00FF336A">
        <w:rPr>
          <w:b/>
          <w:sz w:val="28"/>
          <w:szCs w:val="28"/>
        </w:rPr>
        <w:t>.</w:t>
      </w:r>
      <w:r w:rsidR="00FF3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Чтобы добиться успеха в профсоюзной работе, необходимо выстраивать систему социального партнерства. В этой сфере есть проблемы. Не везде руководители прислушиваются к председателям ППО, препятствуют работе профсоюза, происходят конфликты. Как правило, так происходит там, где руководитель организации не является членом профсоюза. 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Социальное </w:t>
      </w:r>
      <w:r>
        <w:rPr>
          <w:rStyle w:val="normaltextrun"/>
          <w:sz w:val="28"/>
          <w:szCs w:val="28"/>
        </w:rPr>
        <w:t>партнерство - система взаимоотношений между работниками, работодателями,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sz w:val="28"/>
          <w:szCs w:val="28"/>
        </w:rPr>
        <w:t xml:space="preserve">         В нашем случае сторонами партнерства являются работники и руководители учреждений, в которых имеются ППО. 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</w:rPr>
      </w:pPr>
      <w:r>
        <w:rPr>
          <w:rStyle w:val="normaltextrun"/>
          <w:sz w:val="28"/>
          <w:szCs w:val="28"/>
        </w:rPr>
        <w:t xml:space="preserve">         Развитие системы социального партнерства создает возможность достижения относительного баланса интересов работников и работодателей на основе сотрудничества, компромисса. Оно служит действенным инструментом в профсоюзной работе. Основными принципами социального партнерства являются: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1) </w:t>
      </w:r>
      <w:r w:rsidR="00C800E6">
        <w:rPr>
          <w:rStyle w:val="normaltextrun"/>
          <w:b/>
          <w:sz w:val="28"/>
          <w:szCs w:val="28"/>
        </w:rPr>
        <w:t xml:space="preserve"> </w:t>
      </w:r>
      <w:r>
        <w:rPr>
          <w:rStyle w:val="normaltextrun"/>
          <w:b/>
          <w:sz w:val="28"/>
          <w:szCs w:val="28"/>
        </w:rPr>
        <w:t>равноправие сторон;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C800E6" w:rsidRDefault="00504F0E" w:rsidP="00C800E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2) </w:t>
      </w:r>
      <w:r w:rsidR="00C800E6">
        <w:rPr>
          <w:rStyle w:val="normaltextrun"/>
          <w:b/>
          <w:sz w:val="28"/>
          <w:szCs w:val="28"/>
        </w:rPr>
        <w:t xml:space="preserve"> </w:t>
      </w:r>
      <w:r>
        <w:rPr>
          <w:rStyle w:val="normaltextrun"/>
          <w:b/>
          <w:sz w:val="28"/>
          <w:szCs w:val="28"/>
        </w:rPr>
        <w:t>уважение и учет интересов сторон;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C800E6" w:rsidP="00C800E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504F0E">
        <w:rPr>
          <w:rStyle w:val="normaltextrun"/>
          <w:b/>
          <w:sz w:val="28"/>
          <w:szCs w:val="28"/>
        </w:rPr>
        <w:t>3) заинтересованность сторон в участии в договорных отношениях; </w:t>
      </w:r>
      <w:r w:rsidR="00504F0E">
        <w:rPr>
          <w:rStyle w:val="eop"/>
          <w:b/>
          <w:bCs/>
          <w:i/>
          <w:iCs/>
          <w:sz w:val="28"/>
          <w:szCs w:val="28"/>
        </w:rPr>
        <w:t> </w:t>
      </w:r>
    </w:p>
    <w:p w:rsidR="00C800E6" w:rsidRDefault="00C800E6" w:rsidP="00C800E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</w:t>
      </w:r>
      <w:r w:rsidR="00504F0E">
        <w:rPr>
          <w:rStyle w:val="normaltextrun"/>
          <w:sz w:val="28"/>
          <w:szCs w:val="28"/>
        </w:rPr>
        <w:t>4) содействие в укреплении и развитии социального партнерства на демократической основе; </w:t>
      </w:r>
      <w:r w:rsidR="00504F0E"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C800E6" w:rsidP="00C800E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504F0E">
        <w:rPr>
          <w:rStyle w:val="normaltextrun"/>
          <w:b/>
          <w:sz w:val="28"/>
          <w:szCs w:val="28"/>
        </w:rPr>
        <w:t xml:space="preserve">5) </w:t>
      </w:r>
      <w:r>
        <w:rPr>
          <w:rStyle w:val="normaltextrun"/>
          <w:b/>
          <w:sz w:val="28"/>
          <w:szCs w:val="28"/>
        </w:rPr>
        <w:t xml:space="preserve"> </w:t>
      </w:r>
      <w:r w:rsidR="00504F0E">
        <w:rPr>
          <w:rStyle w:val="normaltextrun"/>
          <w:b/>
          <w:sz w:val="28"/>
          <w:szCs w:val="28"/>
        </w:rPr>
        <w:t>соблюдение сторонами  законов и иных нормативных правовых актов; </w:t>
      </w:r>
      <w:r w:rsidR="00504F0E"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6) </w:t>
      </w:r>
      <w:r w:rsidR="00C800E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полномочность представителей сторон;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C800E6" w:rsidP="00C800E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</w:t>
      </w:r>
      <w:r w:rsidR="00504F0E">
        <w:rPr>
          <w:rStyle w:val="normaltextrun"/>
          <w:sz w:val="28"/>
          <w:szCs w:val="28"/>
        </w:rPr>
        <w:t>7) свобода выбора при обсуждении вопросов, входящих в сферу труда; </w:t>
      </w:r>
      <w:r w:rsidR="00504F0E"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8) </w:t>
      </w:r>
      <w:r w:rsidR="00C800E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добровольность принятия сторонами на себя обязательств;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9) </w:t>
      </w:r>
      <w:r w:rsidR="00C800E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реальность обязательств, принимаемых на себя сторонами;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C800E6" w:rsidP="00C800E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  </w:t>
      </w:r>
      <w:r w:rsidR="00504F0E">
        <w:rPr>
          <w:rStyle w:val="normaltextrun"/>
          <w:b/>
          <w:sz w:val="28"/>
          <w:szCs w:val="28"/>
        </w:rPr>
        <w:t>10) обязательность выполнения коллективных договоров, соглашений; </w:t>
      </w:r>
      <w:r w:rsidR="00504F0E"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C800E6" w:rsidP="00C800E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   </w:t>
      </w:r>
      <w:r w:rsidR="00504F0E">
        <w:rPr>
          <w:rStyle w:val="normaltextrun"/>
          <w:b/>
          <w:sz w:val="28"/>
          <w:szCs w:val="28"/>
        </w:rPr>
        <w:t xml:space="preserve">11) </w:t>
      </w:r>
      <w:r>
        <w:rPr>
          <w:rStyle w:val="normaltextrun"/>
          <w:b/>
          <w:sz w:val="28"/>
          <w:szCs w:val="28"/>
        </w:rPr>
        <w:t xml:space="preserve"> </w:t>
      </w:r>
      <w:proofErr w:type="gramStart"/>
      <w:r w:rsidR="00504F0E">
        <w:rPr>
          <w:rStyle w:val="normaltextrun"/>
          <w:b/>
          <w:sz w:val="28"/>
          <w:szCs w:val="28"/>
        </w:rPr>
        <w:t>контроль за</w:t>
      </w:r>
      <w:proofErr w:type="gramEnd"/>
      <w:r w:rsidR="00504F0E">
        <w:rPr>
          <w:rStyle w:val="normaltextrun"/>
          <w:b/>
          <w:sz w:val="28"/>
          <w:szCs w:val="28"/>
        </w:rPr>
        <w:t xml:space="preserve"> выполнением принятых коллективных договоров, соглашений; </w:t>
      </w:r>
      <w:r w:rsidR="00504F0E"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C800E6" w:rsidP="00C800E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          </w:t>
      </w:r>
      <w:r w:rsidR="00504F0E">
        <w:rPr>
          <w:rStyle w:val="normaltextrun"/>
          <w:b/>
          <w:sz w:val="28"/>
          <w:szCs w:val="28"/>
        </w:rPr>
        <w:t xml:space="preserve">12) </w:t>
      </w:r>
      <w:r>
        <w:rPr>
          <w:rStyle w:val="normaltextrun"/>
          <w:b/>
          <w:sz w:val="28"/>
          <w:szCs w:val="28"/>
        </w:rPr>
        <w:t xml:space="preserve"> </w:t>
      </w:r>
      <w:r w:rsidR="00504F0E">
        <w:rPr>
          <w:rStyle w:val="normaltextrun"/>
          <w:b/>
          <w:sz w:val="28"/>
          <w:szCs w:val="28"/>
        </w:rPr>
        <w:t>ответственность сторон, их представителей за невыполнение по их вине коллективных договоров, соглашений. </w:t>
      </w:r>
      <w:r w:rsidR="00504F0E"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Социальное партнерство осуществляется в формах: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1) коллективных переговоров по подготовке проектов коллективных договоров, соглашений и их заключению;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2) взаимных консультаций (переговоров) по вопросам регулирования трудовых отношений и иных непосредственно связанных с ними отношений, обеспечения гарантий трудовых прав работников и совершенствования трудового законодательства;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3) участия работников в управлении организацией;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4) участия представителей профсоюзов и работодателей в досудебном разрешении трудовых споров. </w:t>
      </w: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04F0E" w:rsidRDefault="00504F0E" w:rsidP="00504F0E">
      <w:pPr>
        <w:shd w:val="clear" w:color="auto" w:fill="FFFFFF"/>
        <w:jc w:val="both"/>
        <w:textAlignment w:val="baseline"/>
        <w:outlineLvl w:val="1"/>
        <w:rPr>
          <w:color w:val="000000"/>
          <w:sz w:val="53"/>
          <w:szCs w:val="53"/>
        </w:rPr>
      </w:pPr>
      <w:r>
        <w:rPr>
          <w:rStyle w:val="eop"/>
          <w:sz w:val="28"/>
          <w:szCs w:val="28"/>
        </w:rPr>
        <w:t xml:space="preserve">         </w:t>
      </w:r>
      <w:r>
        <w:rPr>
          <w:rStyle w:val="normaltextrun"/>
          <w:sz w:val="28"/>
          <w:szCs w:val="28"/>
        </w:rPr>
        <w:t xml:space="preserve">Особое место в системе социального партнерства занимает коллективный договор. Нельзя подходить к заключению коллективного договора формально. Создаются комиссии, прорабатывается каждый пункт </w:t>
      </w:r>
      <w:r>
        <w:rPr>
          <w:rStyle w:val="normaltextrun"/>
          <w:sz w:val="28"/>
          <w:szCs w:val="28"/>
        </w:rPr>
        <w:lastRenderedPageBreak/>
        <w:t>договора, особенно, что касается материального стимулирования и социальных гарантий. Необходимо руководствоваться при этом нормами Трудового кодекса Российской Федерации, Федерального Закона «Об образовании в Российской Федерации», Уставом учреждения, Федеральным законом «О профессиональных союзах, их правах и гарантиях деятельности»</w:t>
      </w:r>
      <w:bookmarkStart w:id="7" w:name="l1"/>
      <w:bookmarkEnd w:id="7"/>
      <w:r>
        <w:rPr>
          <w:rStyle w:val="normaltextrun"/>
          <w:sz w:val="28"/>
          <w:szCs w:val="28"/>
        </w:rPr>
        <w:t>.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sz w:val="28"/>
          <w:szCs w:val="28"/>
        </w:rPr>
        <w:t xml:space="preserve">Затем Коллективный договор выносится на обсуждение трудового коллектива. 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sz w:val="28"/>
          <w:szCs w:val="28"/>
        </w:rPr>
        <w:t xml:space="preserve">        Особенно болезненно в коллективе воспринимается распределение стимулирующего фонда. Иногда можно услышать и такое: «Как директор поставит, так и будет». </w:t>
      </w:r>
      <w:r>
        <w:rPr>
          <w:rStyle w:val="eop"/>
          <w:sz w:val="28"/>
          <w:szCs w:val="28"/>
        </w:rPr>
        <w:t> 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Большая ответственность лежит здесь на </w:t>
      </w:r>
      <w:r>
        <w:rPr>
          <w:rStyle w:val="contextualspellingandgrammarerror"/>
          <w:sz w:val="28"/>
          <w:szCs w:val="28"/>
        </w:rPr>
        <w:t>председателях</w:t>
      </w:r>
      <w:r>
        <w:rPr>
          <w:rStyle w:val="normaltextrun"/>
          <w:sz w:val="28"/>
          <w:szCs w:val="28"/>
        </w:rPr>
        <w:t> ППО, которые должны быть членами комиссий по распределению стимулирующего фонда.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sz w:val="28"/>
          <w:szCs w:val="28"/>
        </w:rPr>
        <w:t xml:space="preserve">        Действительно, переговоры с партнерами нередко приобретают характер ультиматума, а не социального диалога. Даже социологические данные показывают, что в России низка терпимость людей друг другу: лишь 16% граждан способны воспринимать позиции и действия, которые им не по душе.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Надо строить социальный диалог с администрацией на взаимоуважении. Совместно обсуждать распределение учебной нагрузки, стимулирующего фонда, достаточно серьезное внимание уделять созданию безопасных и комфортных условий труда. 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К вопросам социального партнерства относятся также вопросы проведения спортивно-оздоровительных и культурно-массовых мероприятий, совместных праздников, юбилейных дней рождения, поддерживать связь с ветеранами педагогического труда. 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Социальное партнерство в нынешних условиях является главным рычагом социально-трудовых отношений, позволяющим эффективно регулировать ситуации в учреждении. </w:t>
      </w:r>
    </w:p>
    <w:p w:rsidR="00504F0E" w:rsidRDefault="00504F0E" w:rsidP="00504F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504F0E" w:rsidRDefault="00504F0E" w:rsidP="00FF336A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  <w:b/>
          <w:sz w:val="28"/>
          <w:szCs w:val="28"/>
        </w:rPr>
        <w:t xml:space="preserve">     </w:t>
      </w:r>
      <w:r w:rsidR="00C800E6">
        <w:rPr>
          <w:rStyle w:val="normaltextrun"/>
          <w:b/>
          <w:sz w:val="28"/>
          <w:szCs w:val="28"/>
        </w:rPr>
        <w:t xml:space="preserve">12. </w:t>
      </w:r>
      <w:r>
        <w:rPr>
          <w:rStyle w:val="normaltextrun"/>
          <w:b/>
          <w:sz w:val="28"/>
          <w:szCs w:val="28"/>
        </w:rPr>
        <w:t>Информационное и правовое обе</w:t>
      </w:r>
      <w:r w:rsidR="005136AC">
        <w:rPr>
          <w:rStyle w:val="normaltextrun"/>
          <w:b/>
          <w:sz w:val="28"/>
          <w:szCs w:val="28"/>
        </w:rPr>
        <w:t>спечение деятельности профсоюза</w:t>
      </w:r>
      <w:r w:rsidR="00FF336A">
        <w:rPr>
          <w:rStyle w:val="normaltextrun"/>
          <w:b/>
          <w:sz w:val="28"/>
          <w:szCs w:val="28"/>
        </w:rPr>
        <w:t>.</w:t>
      </w:r>
      <w:r w:rsidR="00FF336A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Лучшая защита прав и интересов работников – информация.</w:t>
      </w:r>
      <w:r>
        <w:rPr>
          <w:color w:val="000000"/>
          <w:sz w:val="28"/>
          <w:szCs w:val="28"/>
        </w:rPr>
        <w:t xml:space="preserve"> Успешной деятельности профсоюзной организации любого уровня способствует создание четкой системы информационной работы, которая эффективно функционирует и быстро реагирует на все изменения внутренней и внешней среды</w:t>
      </w:r>
      <w:r>
        <w:rPr>
          <w:color w:val="000000"/>
          <w:sz w:val="27"/>
          <w:szCs w:val="27"/>
        </w:rPr>
        <w:t xml:space="preserve">. </w:t>
      </w:r>
    </w:p>
    <w:p w:rsidR="00504F0E" w:rsidRDefault="00504F0E" w:rsidP="00504F0E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Информационная работа в профсоюзной организации имеет свою специфику. Она требует и профессиональных знаний, и увлеченного, заинтересованного отношения к делу, творческого подхода. Главная цель этой работы – </w:t>
      </w:r>
      <w:r>
        <w:rPr>
          <w:b/>
          <w:color w:val="000000"/>
          <w:sz w:val="28"/>
          <w:szCs w:val="28"/>
        </w:rPr>
        <w:t>добиться общественного признания профсоюзов в целом</w:t>
      </w:r>
      <w:r>
        <w:rPr>
          <w:color w:val="000000"/>
          <w:sz w:val="28"/>
          <w:szCs w:val="28"/>
        </w:rPr>
        <w:t xml:space="preserve"> и каждой конкретной организации в отдельности, используя нестандартные методы ведения информационно-пропагандистской работы как мощного мотивирующего фактора.</w:t>
      </w:r>
    </w:p>
    <w:p w:rsidR="00504F0E" w:rsidRDefault="00504F0E" w:rsidP="00504F0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Решению задачи создания эффективной системы информационного обеспечения способствует, в первую очередь, единая система обучения профсоюзных работников, ответственных за то или иное  направление, Такой </w:t>
      </w:r>
      <w:r>
        <w:rPr>
          <w:color w:val="000000"/>
          <w:sz w:val="28"/>
          <w:szCs w:val="28"/>
        </w:rPr>
        <w:lastRenderedPageBreak/>
        <w:t>курс призван  сломать существующие стереотипы общественного сознания в отношении роли профсоюзов и результатов их деятельности.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Первейшая обязанность профсоюзов - распространение информации о конкретных делах профсоюзов, основанной на честном, содержательном и  критическом анализе их работы. Только такая информация, доступная и понятная членам профсоюзов, воспринятая ими, станет реальной силой и действенной поддержкой профсоюзной работы.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Информационные ресурсы </w:t>
      </w:r>
      <w:r>
        <w:rPr>
          <w:bCs/>
          <w:sz w:val="28"/>
          <w:szCs w:val="28"/>
        </w:rPr>
        <w:t>Артемовской городской организации Профсоюза: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1. На уровне Артемовской городской организации Профсоюза работают такие формы информационного обеспечения профсоюзной деятельности, взаимодействия с первичными профсоюзными организациями и руководителями учреждений: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оказание методической и консультационной помощи ППО; 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проведение обучающих семинаров. В феврале 2020 года был проведен большой обучающий семинар председателей ППО;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размещение статей в СМИ  (4 статьи в газетах «Артемовский рабочий», «Все будет», 7 статей на сайте Областной организации Профсоюза); 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компьютерные сети.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информирование о мероприятиях, проводимых в профсоюзе;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оперативное распространение информации, обзоров изменений в законодательстве, полученной от Областной организации Профсоюза;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распространение газеты Областной организации Профсоюза «Учись учиться»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регулярная передача информации в ППО: в 2020 году в адрес ППО было направлено 197 информационных писем </w:t>
      </w:r>
      <w:r>
        <w:rPr>
          <w:bCs/>
          <w:sz w:val="28"/>
          <w:szCs w:val="28"/>
        </w:rPr>
        <w:t>Артемовской городской организации Профсоюза: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обучение Областной организацией Профсоюза профсоюзного актива: председателей территориальной организации профсоюза, председателей ППО, внештатного технического инспектора труда, внештатного правового инспектора, председателя Совета молодых педагогов по вопросам профсоюзной деятельности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04F0E" w:rsidRDefault="00504F0E" w:rsidP="00504F0E">
      <w:pPr>
        <w:shd w:val="clear" w:color="auto" w:fill="FFFFFF"/>
        <w:spacing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2. На уровне ППО: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постоянное информирование членов профсоюза о деятельности организации;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оформление информационных стендов, уголков;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формирование позитивного настроения.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Интернет (официальные сайты профорганизаций), странички в </w:t>
      </w:r>
      <w:proofErr w:type="spellStart"/>
      <w:r>
        <w:rPr>
          <w:color w:val="000000"/>
          <w:sz w:val="28"/>
          <w:szCs w:val="28"/>
        </w:rPr>
        <w:t>соцсетях</w:t>
      </w:r>
      <w:proofErr w:type="spellEnd"/>
      <w:r>
        <w:rPr>
          <w:color w:val="000000"/>
          <w:sz w:val="28"/>
          <w:szCs w:val="28"/>
        </w:rPr>
        <w:t>;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136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агитационные листовки и плакаты.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136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информационные собрания.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практике часто наблюдается несоответствие предоставляемой информации интересу. Делаем акцент на освещение культмассовых и спортивных мероприятий, предоставление матпомощи, льгот, выполнение </w:t>
      </w:r>
      <w:r>
        <w:rPr>
          <w:color w:val="000000"/>
          <w:sz w:val="28"/>
          <w:szCs w:val="28"/>
        </w:rPr>
        <w:lastRenderedPageBreak/>
        <w:t>коллективного договора, улучшение условий труда, а люди хотят знать о состоянии профсоюзного членства, возможности участвовать в деятельности выборных органов, управлении организацией, взаимоотношениях с вышестоящей организацией, расходовании профсоюзного бюджета.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любом случае необходимо постоянно обновлять наглядную агитацию, отражать конкретные дела, подтверждающие, что профсоюз – это активная, действенная и серьезная организация.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Выводы:</w:t>
      </w:r>
      <w:r>
        <w:rPr>
          <w:color w:val="000000"/>
          <w:sz w:val="28"/>
          <w:szCs w:val="28"/>
        </w:rPr>
        <w:t xml:space="preserve"> 1. Артемовская городская организация Профсоюза и первичные профсоюзные организации находятся в процессе развития.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Для обеспечения более эффективной работы необходимо каждому председателю ППО выполнять профсоюзную работу с чувством высокого долга: реагировать на информацию Артемовской городской организации Профсоюза, развивать социальное партнерство с руководителем учреждения, информировать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все х делах членов профсоюза, проявлять к ним внимание и заботу.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:rsidR="00504F0E" w:rsidRDefault="00504F0E" w:rsidP="00504F0E">
      <w:pPr>
        <w:shd w:val="clear" w:color="auto" w:fill="FFFFFF"/>
        <w:spacing w:line="29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Задачи Артемовской городской организации Профсоюза на 2021 год: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b/>
          <w:color w:val="000000"/>
          <w:sz w:val="28"/>
          <w:szCs w:val="28"/>
        </w:rPr>
      </w:pPr>
    </w:p>
    <w:p w:rsidR="00504F0E" w:rsidRDefault="00504F0E" w:rsidP="00504F0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- консолидация усилий на достижение результатов по защите социально-трудовых прав и профессиональных интересов членов профсоюза; </w:t>
      </w:r>
    </w:p>
    <w:p w:rsidR="00504F0E" w:rsidRDefault="00504F0E" w:rsidP="00504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обеспечение численного роста и организационное укрепление Артемовской городской организации Профсоюза;</w:t>
      </w:r>
    </w:p>
    <w:p w:rsidR="00504F0E" w:rsidRDefault="00504F0E" w:rsidP="00504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усиление роли социального партнерства и повышение эффективности работы по данному направлению;</w:t>
      </w:r>
    </w:p>
    <w:p w:rsidR="00504F0E" w:rsidRDefault="00504F0E" w:rsidP="00504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36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совершенствование форм и методов информационной и внутрисоюзной работы;</w:t>
      </w:r>
    </w:p>
    <w:p w:rsidR="00504F0E" w:rsidRDefault="00504F0E" w:rsidP="00504F0E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36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>
        <w:rPr>
          <w:kern w:val="2"/>
          <w:sz w:val="28"/>
          <w:szCs w:val="28"/>
        </w:rPr>
        <w:t>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технологий;</w:t>
      </w:r>
    </w:p>
    <w:p w:rsidR="00504F0E" w:rsidRDefault="00504F0E" w:rsidP="00504F0E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5136AC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-  развитие молодежного направления в Артемовской городской организации Профсоюза, организация работы Совета молодых педагогов. </w:t>
      </w: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:rsidR="00504F0E" w:rsidRDefault="00504F0E" w:rsidP="00504F0E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</w:rPr>
      </w:pPr>
    </w:p>
    <w:p w:rsidR="00504F0E" w:rsidRDefault="00504F0E" w:rsidP="00504F0E">
      <w:pPr>
        <w:jc w:val="both"/>
        <w:rPr>
          <w:b/>
          <w:sz w:val="28"/>
          <w:szCs w:val="28"/>
        </w:rPr>
      </w:pPr>
    </w:p>
    <w:p w:rsidR="00504F0E" w:rsidRDefault="00504F0E" w:rsidP="00504F0E">
      <w:pPr>
        <w:rPr>
          <w:sz w:val="24"/>
          <w:szCs w:val="24"/>
        </w:rPr>
      </w:pPr>
    </w:p>
    <w:p w:rsidR="00504F0E" w:rsidRPr="00216B01" w:rsidRDefault="00504F0E" w:rsidP="00216B01">
      <w:pPr>
        <w:jc w:val="right"/>
        <w:rPr>
          <w:sz w:val="28"/>
          <w:szCs w:val="28"/>
        </w:rPr>
      </w:pPr>
    </w:p>
    <w:sectPr w:rsidR="00504F0E" w:rsidRPr="00216B0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FCC" w:rsidRDefault="002F4FCC" w:rsidP="00FF336A">
      <w:r>
        <w:separator/>
      </w:r>
    </w:p>
  </w:endnote>
  <w:endnote w:type="continuationSeparator" w:id="0">
    <w:p w:rsidR="002F4FCC" w:rsidRDefault="002F4FCC" w:rsidP="00FF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152460"/>
      <w:docPartObj>
        <w:docPartGallery w:val="Page Numbers (Bottom of Page)"/>
        <w:docPartUnique/>
      </w:docPartObj>
    </w:sdtPr>
    <w:sdtEndPr/>
    <w:sdtContent>
      <w:p w:rsidR="00FF336A" w:rsidRDefault="00FF33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9CC">
          <w:rPr>
            <w:noProof/>
          </w:rPr>
          <w:t>15</w:t>
        </w:r>
        <w:r>
          <w:fldChar w:fldCharType="end"/>
        </w:r>
      </w:p>
    </w:sdtContent>
  </w:sdt>
  <w:p w:rsidR="00FF336A" w:rsidRDefault="00FF33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FCC" w:rsidRDefault="002F4FCC" w:rsidP="00FF336A">
      <w:r>
        <w:separator/>
      </w:r>
    </w:p>
  </w:footnote>
  <w:footnote w:type="continuationSeparator" w:id="0">
    <w:p w:rsidR="002F4FCC" w:rsidRDefault="002F4FCC" w:rsidP="00FF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1D"/>
    <w:rsid w:val="000C6515"/>
    <w:rsid w:val="00216B01"/>
    <w:rsid w:val="002F4FCC"/>
    <w:rsid w:val="00504F0E"/>
    <w:rsid w:val="005136AC"/>
    <w:rsid w:val="00637DBC"/>
    <w:rsid w:val="006C5D5D"/>
    <w:rsid w:val="006D5F44"/>
    <w:rsid w:val="009834D4"/>
    <w:rsid w:val="009D59CC"/>
    <w:rsid w:val="00B00B1D"/>
    <w:rsid w:val="00BC0C6D"/>
    <w:rsid w:val="00C800E6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504F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504F0E"/>
    <w:rPr>
      <w:rFonts w:ascii="Times New Roman" w:hAnsi="Times New Roman" w:cs="Times New Roman" w:hint="default"/>
      <w:sz w:val="30"/>
      <w:szCs w:val="30"/>
    </w:rPr>
  </w:style>
  <w:style w:type="character" w:customStyle="1" w:styleId="normaltextrun">
    <w:name w:val="normaltextrun"/>
    <w:basedOn w:val="a0"/>
    <w:rsid w:val="00504F0E"/>
  </w:style>
  <w:style w:type="character" w:customStyle="1" w:styleId="eop">
    <w:name w:val="eop"/>
    <w:basedOn w:val="a0"/>
    <w:rsid w:val="00504F0E"/>
  </w:style>
  <w:style w:type="character" w:customStyle="1" w:styleId="contextualspellingandgrammarerror">
    <w:name w:val="contextualspellingandgrammarerror"/>
    <w:basedOn w:val="a0"/>
    <w:rsid w:val="00504F0E"/>
  </w:style>
  <w:style w:type="table" w:customStyle="1" w:styleId="1">
    <w:name w:val="Сетка таблицы1"/>
    <w:basedOn w:val="a1"/>
    <w:uiPriority w:val="59"/>
    <w:rsid w:val="00504F0E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F33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F33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504F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504F0E"/>
    <w:rPr>
      <w:rFonts w:ascii="Times New Roman" w:hAnsi="Times New Roman" w:cs="Times New Roman" w:hint="default"/>
      <w:sz w:val="30"/>
      <w:szCs w:val="30"/>
    </w:rPr>
  </w:style>
  <w:style w:type="character" w:customStyle="1" w:styleId="normaltextrun">
    <w:name w:val="normaltextrun"/>
    <w:basedOn w:val="a0"/>
    <w:rsid w:val="00504F0E"/>
  </w:style>
  <w:style w:type="character" w:customStyle="1" w:styleId="eop">
    <w:name w:val="eop"/>
    <w:basedOn w:val="a0"/>
    <w:rsid w:val="00504F0E"/>
  </w:style>
  <w:style w:type="character" w:customStyle="1" w:styleId="contextualspellingandgrammarerror">
    <w:name w:val="contextualspellingandgrammarerror"/>
    <w:basedOn w:val="a0"/>
    <w:rsid w:val="00504F0E"/>
  </w:style>
  <w:style w:type="table" w:customStyle="1" w:styleId="1">
    <w:name w:val="Сетка таблицы1"/>
    <w:basedOn w:val="a1"/>
    <w:uiPriority w:val="59"/>
    <w:rsid w:val="00504F0E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F33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F33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8B48-8201-4C1E-808A-B5465568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5283</Words>
  <Characters>30115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Особое место в системе социального партнерства занимает коллективный до</vt:lpstr>
    </vt:vector>
  </TitlesOfParts>
  <Company>SPecialiST RePack</Company>
  <LinksUpToDate>false</LinksUpToDate>
  <CharactersWithSpaces>35328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 pasha</dc:creator>
  <cp:keywords/>
  <dc:description/>
  <cp:lastModifiedBy>Директор</cp:lastModifiedBy>
  <cp:revision>19</cp:revision>
  <dcterms:created xsi:type="dcterms:W3CDTF">2021-03-14T08:44:00Z</dcterms:created>
  <dcterms:modified xsi:type="dcterms:W3CDTF">2021-03-15T04:54:00Z</dcterms:modified>
</cp:coreProperties>
</file>