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79" w:rsidRPr="00CF0B79" w:rsidRDefault="00CF0B79" w:rsidP="007A5438">
      <w:pPr>
        <w:ind w:firstLine="10773"/>
        <w:jc w:val="both"/>
        <w:rPr>
          <w:sz w:val="26"/>
          <w:szCs w:val="26"/>
        </w:rPr>
      </w:pPr>
      <w:r w:rsidRPr="00CF0B79">
        <w:rPr>
          <w:sz w:val="26"/>
          <w:szCs w:val="26"/>
        </w:rPr>
        <w:t xml:space="preserve">Приложение </w:t>
      </w:r>
      <w:r w:rsidR="007A6879">
        <w:rPr>
          <w:sz w:val="26"/>
          <w:szCs w:val="26"/>
        </w:rPr>
        <w:t xml:space="preserve">№ 1 </w:t>
      </w:r>
      <w:r w:rsidRPr="00CF0B79">
        <w:rPr>
          <w:sz w:val="26"/>
          <w:szCs w:val="26"/>
        </w:rPr>
        <w:t>к письму</w:t>
      </w:r>
    </w:p>
    <w:p w:rsidR="00CF0B79" w:rsidRPr="00CF0B79" w:rsidRDefault="00CF0B79" w:rsidP="007A5438">
      <w:pPr>
        <w:ind w:firstLine="10773"/>
        <w:jc w:val="both"/>
        <w:rPr>
          <w:sz w:val="26"/>
          <w:szCs w:val="26"/>
        </w:rPr>
      </w:pPr>
      <w:r w:rsidRPr="00CF0B79">
        <w:rPr>
          <w:sz w:val="26"/>
          <w:szCs w:val="26"/>
        </w:rPr>
        <w:t>Управления образования</w:t>
      </w:r>
    </w:p>
    <w:p w:rsidR="00CF0B79" w:rsidRPr="00CF0B79" w:rsidRDefault="00CF0B79" w:rsidP="007A5438">
      <w:pPr>
        <w:ind w:firstLine="10773"/>
        <w:jc w:val="both"/>
        <w:rPr>
          <w:sz w:val="26"/>
          <w:szCs w:val="26"/>
        </w:rPr>
      </w:pPr>
      <w:r w:rsidRPr="00CF0B79">
        <w:rPr>
          <w:sz w:val="26"/>
          <w:szCs w:val="26"/>
        </w:rPr>
        <w:t>Артемовского городского округа</w:t>
      </w:r>
    </w:p>
    <w:p w:rsidR="00CF0B79" w:rsidRPr="00CF0B79" w:rsidRDefault="00CF0B79" w:rsidP="007A5438">
      <w:pPr>
        <w:ind w:firstLine="10773"/>
        <w:jc w:val="both"/>
        <w:rPr>
          <w:sz w:val="26"/>
          <w:szCs w:val="26"/>
        </w:rPr>
      </w:pPr>
      <w:r w:rsidRPr="00CF0B79">
        <w:rPr>
          <w:sz w:val="26"/>
          <w:szCs w:val="26"/>
        </w:rPr>
        <w:t>__</w:t>
      </w:r>
      <w:r w:rsidR="000E1DEB">
        <w:rPr>
          <w:sz w:val="24"/>
          <w:szCs w:val="24"/>
          <w:lang w:eastAsia="en-US"/>
        </w:rPr>
        <w:t>______________  № _________</w:t>
      </w:r>
      <w:r w:rsidRPr="00CF0B79">
        <w:rPr>
          <w:sz w:val="26"/>
          <w:szCs w:val="26"/>
        </w:rPr>
        <w:t>_</w:t>
      </w:r>
    </w:p>
    <w:p w:rsidR="00CF0B79" w:rsidRPr="00CF0B79" w:rsidRDefault="00CF0B79" w:rsidP="00D2184F">
      <w:pPr>
        <w:jc w:val="both"/>
        <w:rPr>
          <w:sz w:val="26"/>
          <w:szCs w:val="26"/>
        </w:rPr>
      </w:pPr>
    </w:p>
    <w:p w:rsidR="009E2475" w:rsidRDefault="009E2475" w:rsidP="009E2475">
      <w:pPr>
        <w:jc w:val="center"/>
        <w:rPr>
          <w:rFonts w:ascii="Liberation Serif" w:hAnsi="Liberation Serif"/>
          <w:b/>
          <w:sz w:val="26"/>
          <w:szCs w:val="26"/>
        </w:rPr>
      </w:pPr>
      <w:r w:rsidRPr="00253CB5">
        <w:rPr>
          <w:rFonts w:ascii="Liberation Serif" w:hAnsi="Liberation Serif"/>
          <w:b/>
          <w:sz w:val="26"/>
          <w:szCs w:val="26"/>
        </w:rPr>
        <w:t xml:space="preserve">Перечень организаций, </w:t>
      </w:r>
      <w:r>
        <w:rPr>
          <w:rFonts w:ascii="Liberation Serif" w:hAnsi="Liberation Serif"/>
          <w:b/>
          <w:sz w:val="26"/>
          <w:szCs w:val="26"/>
        </w:rPr>
        <w:t xml:space="preserve">уполномоченных на </w:t>
      </w:r>
      <w:r w:rsidRPr="00253CB5">
        <w:rPr>
          <w:rFonts w:ascii="Liberation Serif" w:hAnsi="Liberation Serif"/>
          <w:b/>
          <w:sz w:val="26"/>
          <w:szCs w:val="26"/>
        </w:rPr>
        <w:t>осуществл</w:t>
      </w:r>
      <w:r>
        <w:rPr>
          <w:rFonts w:ascii="Liberation Serif" w:hAnsi="Liberation Serif"/>
          <w:b/>
          <w:sz w:val="26"/>
          <w:szCs w:val="26"/>
        </w:rPr>
        <w:t>ение</w:t>
      </w:r>
      <w:r w:rsidRPr="00253CB5">
        <w:rPr>
          <w:rFonts w:ascii="Liberation Serif" w:hAnsi="Liberation Serif"/>
          <w:b/>
          <w:sz w:val="26"/>
          <w:szCs w:val="26"/>
        </w:rPr>
        <w:t xml:space="preserve"> прием</w:t>
      </w:r>
      <w:r>
        <w:rPr>
          <w:rFonts w:ascii="Liberation Serif" w:hAnsi="Liberation Serif"/>
          <w:b/>
          <w:sz w:val="26"/>
          <w:szCs w:val="26"/>
        </w:rPr>
        <w:t>а и регистрации</w:t>
      </w:r>
      <w:r w:rsidRPr="00253CB5">
        <w:rPr>
          <w:rFonts w:ascii="Liberation Serif" w:hAnsi="Liberation Serif"/>
          <w:b/>
          <w:sz w:val="26"/>
          <w:szCs w:val="26"/>
        </w:rPr>
        <w:t xml:space="preserve"> заявлений на получение сертификатов </w:t>
      </w:r>
    </w:p>
    <w:p w:rsidR="009E2475" w:rsidRPr="00253CB5" w:rsidRDefault="009E2475" w:rsidP="009E2475">
      <w:pPr>
        <w:jc w:val="center"/>
        <w:rPr>
          <w:rFonts w:ascii="Liberation Serif" w:hAnsi="Liberation Serif"/>
          <w:b/>
          <w:sz w:val="26"/>
          <w:szCs w:val="26"/>
        </w:rPr>
      </w:pPr>
      <w:r w:rsidRPr="00253CB5">
        <w:rPr>
          <w:rFonts w:ascii="Liberation Serif" w:hAnsi="Liberation Serif"/>
          <w:b/>
          <w:sz w:val="26"/>
          <w:szCs w:val="26"/>
        </w:rPr>
        <w:t>дополнительного образования на территории Артемовского городского округа</w:t>
      </w:r>
    </w:p>
    <w:tbl>
      <w:tblPr>
        <w:tblW w:w="14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6156"/>
        <w:gridCol w:w="4222"/>
        <w:gridCol w:w="3872"/>
      </w:tblGrid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817ADB" w:rsidRPr="00253CB5" w:rsidRDefault="00817ADB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817ADB" w:rsidRPr="00253CB5" w:rsidRDefault="00817ADB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Юридический адрес организации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17ADB" w:rsidRPr="00253CB5" w:rsidRDefault="00817ADB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Фактические адреса, по которым осуществляется прием и регистрация Заявлений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 Свердловская область, г.Артемовский, ул. Первомайская, 65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 Свердловская область, г.Артемовский, ул. Первомайская, 65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образовательное учреждение дополнительного образования «Детско-юношеская спортивная школа» № 25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623794, Свердловская область, Артемовский район, поселок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Буланаш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улица Вахрушева, 4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623794, Свердловская область, Артемовский район, поселок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Буланаш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улица Вахрушева, 4</w:t>
            </w:r>
          </w:p>
        </w:tc>
      </w:tr>
      <w:tr w:rsidR="00817ADB" w:rsidRPr="00253CB5" w:rsidTr="00817ADB">
        <w:trPr>
          <w:trHeight w:val="1028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253CB5">
              <w:rPr>
                <w:rFonts w:ascii="Liberation Serif" w:hAnsi="Liberation Serif"/>
                <w:sz w:val="26"/>
                <w:szCs w:val="26"/>
                <w:lang w:val="en-US"/>
              </w:rPr>
              <w:t>…</w:t>
            </w: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</w:t>
            </w:r>
            <w:r>
              <w:rPr>
                <w:rFonts w:ascii="Liberation Serif" w:hAnsi="Liberation Serif"/>
                <w:sz w:val="26"/>
                <w:szCs w:val="26"/>
              </w:rPr>
              <w:t>автономное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образовательное учреждение центр </w:t>
            </w:r>
            <w:r>
              <w:rPr>
                <w:rFonts w:ascii="Liberation Serif" w:hAnsi="Liberation Serif"/>
                <w:sz w:val="26"/>
                <w:szCs w:val="26"/>
              </w:rPr>
              <w:t>дополнительного образования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«Фаворит»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632782 Свердловская область г.Артёмовский ул. </w:t>
            </w:r>
            <w:r>
              <w:rPr>
                <w:rFonts w:ascii="Liberation Serif" w:hAnsi="Liberation Serif"/>
                <w:sz w:val="26"/>
                <w:szCs w:val="26"/>
              </w:rPr>
              <w:t>Терешковой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632782 Свердловская область г.Артёмовский ул. </w:t>
            </w:r>
            <w:r>
              <w:rPr>
                <w:rFonts w:ascii="Liberation Serif" w:hAnsi="Liberation Serif"/>
                <w:sz w:val="26"/>
                <w:szCs w:val="26"/>
              </w:rPr>
              <w:t>Терешковой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Default="00817ADB" w:rsidP="00776408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учреждение дополнительного образования «Центр образования и профессиональной ориентации»</w:t>
            </w:r>
          </w:p>
          <w:p w:rsidR="00817ADB" w:rsidRPr="00253CB5" w:rsidRDefault="00817ADB" w:rsidP="00776408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623794, Свердловская область, Артемовский район,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п.Буланаш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ул.Коммунальная, 10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623794, Свердловская область, Артемовский район,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п.Буланаш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ул.Коммунальная, 10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253CB5">
              <w:rPr>
                <w:rStyle w:val="a9"/>
                <w:rFonts w:ascii="Liberation Serif" w:hAnsi="Liberation Serif" w:cs="Lucida Sans Unicode"/>
                <w:b w:val="0"/>
                <w:sz w:val="26"/>
                <w:szCs w:val="26"/>
              </w:rPr>
              <w:t>Муниципальное бюджетное учреждение дополнительного образования Артемовского городского округа "Детская школа искусств № 1"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623785 Свердловская область г. 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 ул. Ленина, 28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623785 Свердловская область г. 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 ул. Ленина, 28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b/>
                <w:sz w:val="26"/>
                <w:szCs w:val="26"/>
              </w:rPr>
            </w:pPr>
            <w:r w:rsidRPr="00253CB5">
              <w:rPr>
                <w:rStyle w:val="a9"/>
                <w:rFonts w:ascii="Liberation Serif" w:hAnsi="Liberation Serif" w:cs="Lucida Sans Unicode"/>
                <w:b w:val="0"/>
                <w:sz w:val="26"/>
                <w:szCs w:val="26"/>
              </w:rPr>
              <w:t>Муниципальное бюджетное учреждение дополнительного образования Артемовского городского округа "Детская школа искусств № 2"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 Свердловская область, Артемовский район, п.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Буланаш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ул. Вахрушева, 7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 Свердловская область, Артемовский район, п.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Буланаш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ул. Вахрушева, 7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4» 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623795,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с. Покровское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 Горького,1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623795,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с. Покровское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 Горького,1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«Основная общеобразовательная школа №5» 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с.Б.Трифоново</w:t>
            </w:r>
            <w:proofErr w:type="spellEnd"/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ул.Совхозная,4а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с.Б.Трифоново</w:t>
            </w:r>
            <w:proofErr w:type="spellEnd"/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ул.Совхозная,4а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№8» 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п.Буланаш</w:t>
            </w:r>
            <w:proofErr w:type="spellEnd"/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ул.Комсомольская,7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п.Буланаш</w:t>
            </w:r>
            <w:proofErr w:type="spellEnd"/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ул.Комсомольская,7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п.Буланаш</w:t>
            </w:r>
            <w:proofErr w:type="spellEnd"/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ул.Комсомольская, 21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п.Буланаш</w:t>
            </w:r>
            <w:proofErr w:type="spellEnd"/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ул.Комсомольская, 21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г.Артемовский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</w:t>
            </w:r>
            <w:r>
              <w:rPr>
                <w:rFonts w:ascii="Liberation Serif" w:hAnsi="Liberation Serif"/>
                <w:sz w:val="26"/>
                <w:szCs w:val="26"/>
              </w:rPr>
              <w:t>Пригородная,2 А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г.Артемовский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</w:t>
            </w:r>
            <w:r>
              <w:rPr>
                <w:rFonts w:ascii="Liberation Serif" w:hAnsi="Liberation Serif"/>
                <w:sz w:val="26"/>
                <w:szCs w:val="26"/>
              </w:rPr>
              <w:t>Пригородная,2 А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№16» 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623770,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п.Сосновый Бор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ул.Черемушки,5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623770,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п.Сосновый Бор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ул.Черемушки,5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«Лицей  № 21» 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г.Артемовский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ул.Мира,14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г.Артемовский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ул.Мира,14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Артемовского городского округа «Средняя общеобразовательная школа № 56 с углубленным изучением отдельных предметов» 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623782,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г.Артемовский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ул.Свободы,82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623782,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г.Артемовский</w:t>
            </w:r>
          </w:p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ул.Свободы,82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  <w:highlight w:val="yellow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дошкольное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lastRenderedPageBreak/>
              <w:t>образовательное учреждение «Детский сад – центр развития ребенка №32»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53CB5">
                <w:rPr>
                  <w:rFonts w:ascii="Liberation Serif" w:hAnsi="Liberation Serif"/>
                  <w:sz w:val="26"/>
                  <w:szCs w:val="26"/>
                </w:rPr>
                <w:lastRenderedPageBreak/>
                <w:t>623780, г</w:t>
              </w:r>
            </w:smartTag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. Артемовский, ул.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lastRenderedPageBreak/>
              <w:t>Техническая, 11</w:t>
            </w:r>
          </w:p>
        </w:tc>
        <w:tc>
          <w:tcPr>
            <w:tcW w:w="3872" w:type="dxa"/>
            <w:shd w:val="clear" w:color="auto" w:fill="auto"/>
          </w:tcPr>
          <w:p w:rsidR="00817ADB" w:rsidRPr="00253CB5" w:rsidRDefault="00817ADB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53CB5">
                <w:rPr>
                  <w:rFonts w:ascii="Liberation Serif" w:hAnsi="Liberation Serif"/>
                  <w:sz w:val="26"/>
                  <w:szCs w:val="26"/>
                </w:rPr>
                <w:lastRenderedPageBreak/>
                <w:t>623780, г</w:t>
              </w:r>
            </w:smartTag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. Артемовский, ул.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lastRenderedPageBreak/>
              <w:t>Техническая, 11</w:t>
            </w:r>
          </w:p>
        </w:tc>
      </w:tr>
      <w:tr w:rsidR="00817ADB" w:rsidRPr="00253CB5" w:rsidTr="00817AD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817ADB" w:rsidRPr="00253CB5" w:rsidRDefault="00817ADB" w:rsidP="009E2475">
            <w:pPr>
              <w:numPr>
                <w:ilvl w:val="0"/>
                <w:numId w:val="5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56" w:type="dxa"/>
            <w:shd w:val="clear" w:color="auto" w:fill="auto"/>
          </w:tcPr>
          <w:p w:rsidR="00817ADB" w:rsidRPr="00253CB5" w:rsidRDefault="00817ADB" w:rsidP="00776408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казенное учреждение Артемовского городского округа «Центр обеспечения деятельности системы образования»</w:t>
            </w:r>
          </w:p>
        </w:tc>
        <w:tc>
          <w:tcPr>
            <w:tcW w:w="4222" w:type="dxa"/>
            <w:shd w:val="clear" w:color="auto" w:fill="auto"/>
          </w:tcPr>
          <w:p w:rsidR="00817ADB" w:rsidRPr="00253CB5" w:rsidRDefault="00817ADB" w:rsidP="00776408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623780, г.Артемовский, ул.Комсомольская, д.18</w:t>
            </w:r>
          </w:p>
        </w:tc>
        <w:tc>
          <w:tcPr>
            <w:tcW w:w="3872" w:type="dxa"/>
            <w:shd w:val="clear" w:color="auto" w:fill="auto"/>
          </w:tcPr>
          <w:p w:rsidR="00817ADB" w:rsidRDefault="00817ADB" w:rsidP="00776408">
            <w:pPr>
              <w:jc w:val="center"/>
            </w:pPr>
            <w:r w:rsidRPr="006C46F1">
              <w:rPr>
                <w:rFonts w:ascii="Liberation Serif" w:hAnsi="Liberation Serif"/>
                <w:sz w:val="26"/>
                <w:szCs w:val="26"/>
              </w:rPr>
              <w:t>623780, г.Артемовский, ул.Комсомольская, д.18</w:t>
            </w:r>
          </w:p>
        </w:tc>
      </w:tr>
    </w:tbl>
    <w:p w:rsidR="009E2475" w:rsidRPr="00D34485" w:rsidRDefault="009E2475" w:rsidP="009E2475">
      <w:pPr>
        <w:tabs>
          <w:tab w:val="left" w:pos="0"/>
        </w:tabs>
        <w:jc w:val="both"/>
        <w:rPr>
          <w:szCs w:val="24"/>
        </w:rPr>
      </w:pPr>
    </w:p>
    <w:p w:rsidR="009E2475" w:rsidRPr="00D34485" w:rsidRDefault="009E2475" w:rsidP="009E2475">
      <w:pPr>
        <w:tabs>
          <w:tab w:val="left" w:pos="0"/>
        </w:tabs>
        <w:jc w:val="both"/>
        <w:rPr>
          <w:szCs w:val="24"/>
        </w:rPr>
      </w:pPr>
    </w:p>
    <w:p w:rsidR="009E2475" w:rsidRDefault="009E2475" w:rsidP="009E2475">
      <w:pPr>
        <w:rPr>
          <w:rFonts w:ascii="Liberation Serif" w:hAnsi="Liberation Serif"/>
          <w:sz w:val="26"/>
          <w:szCs w:val="26"/>
        </w:rPr>
      </w:pPr>
    </w:p>
    <w:p w:rsidR="007A5438" w:rsidRDefault="007A5438" w:rsidP="00D2184F">
      <w:pPr>
        <w:jc w:val="both"/>
        <w:rPr>
          <w:sz w:val="26"/>
          <w:szCs w:val="26"/>
        </w:rPr>
        <w:sectPr w:rsidR="007A5438" w:rsidSect="0002293B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8D5AC7" w:rsidRPr="00CF0B79" w:rsidRDefault="008D5AC7" w:rsidP="008D5AC7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CF0B79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 xml:space="preserve">№ 2 </w:t>
      </w:r>
      <w:r w:rsidRPr="00CF0B79">
        <w:rPr>
          <w:sz w:val="26"/>
          <w:szCs w:val="26"/>
        </w:rPr>
        <w:t>к письму</w:t>
      </w:r>
    </w:p>
    <w:p w:rsidR="008D5AC7" w:rsidRPr="00CF0B79" w:rsidRDefault="008D5AC7" w:rsidP="008D5AC7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CF0B79">
        <w:rPr>
          <w:sz w:val="26"/>
          <w:szCs w:val="26"/>
        </w:rPr>
        <w:t>правления образования</w:t>
      </w:r>
    </w:p>
    <w:p w:rsidR="008D5AC7" w:rsidRPr="00CF0B79" w:rsidRDefault="008D5AC7" w:rsidP="008D5AC7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CF0B79">
        <w:rPr>
          <w:sz w:val="26"/>
          <w:szCs w:val="26"/>
        </w:rPr>
        <w:t>ртемовского городского округа</w:t>
      </w:r>
    </w:p>
    <w:p w:rsidR="008D5AC7" w:rsidRPr="00CF0B79" w:rsidRDefault="008D5AC7" w:rsidP="008D5AC7">
      <w:pPr>
        <w:ind w:firstLine="5812"/>
        <w:jc w:val="both"/>
        <w:rPr>
          <w:sz w:val="26"/>
          <w:szCs w:val="26"/>
        </w:rPr>
      </w:pPr>
      <w:r w:rsidRPr="00CF0B79">
        <w:rPr>
          <w:sz w:val="26"/>
          <w:szCs w:val="26"/>
        </w:rPr>
        <w:t>_</w:t>
      </w:r>
      <w:r>
        <w:rPr>
          <w:sz w:val="24"/>
          <w:szCs w:val="24"/>
          <w:lang w:eastAsia="en-US"/>
        </w:rPr>
        <w:t>______________  № _________</w:t>
      </w:r>
      <w:r w:rsidRPr="00CF0B79">
        <w:rPr>
          <w:sz w:val="26"/>
          <w:szCs w:val="26"/>
        </w:rPr>
        <w:t>_</w:t>
      </w:r>
    </w:p>
    <w:p w:rsidR="00CF0B79" w:rsidRPr="00CF0B79" w:rsidRDefault="00CF0B79" w:rsidP="00D2184F">
      <w:pPr>
        <w:jc w:val="both"/>
        <w:rPr>
          <w:sz w:val="26"/>
          <w:szCs w:val="26"/>
        </w:rPr>
      </w:pPr>
    </w:p>
    <w:p w:rsidR="008D5AC7" w:rsidRDefault="008D5AC7" w:rsidP="008D5AC7">
      <w:pPr>
        <w:jc w:val="center"/>
        <w:rPr>
          <w:b/>
          <w:i/>
          <w:sz w:val="26"/>
          <w:szCs w:val="26"/>
        </w:rPr>
      </w:pPr>
      <w:r w:rsidRPr="008D5AC7">
        <w:rPr>
          <w:b/>
          <w:i/>
          <w:sz w:val="26"/>
          <w:szCs w:val="26"/>
        </w:rPr>
        <w:t xml:space="preserve">О внедрении персонифицированного дополнительного образования </w:t>
      </w:r>
    </w:p>
    <w:p w:rsidR="00CF0B79" w:rsidRPr="008D5AC7" w:rsidRDefault="008D5AC7" w:rsidP="008D5AC7">
      <w:pPr>
        <w:jc w:val="center"/>
        <w:rPr>
          <w:b/>
          <w:i/>
          <w:sz w:val="26"/>
          <w:szCs w:val="26"/>
        </w:rPr>
      </w:pPr>
      <w:r w:rsidRPr="008D5AC7">
        <w:rPr>
          <w:b/>
          <w:i/>
          <w:sz w:val="26"/>
          <w:szCs w:val="26"/>
        </w:rPr>
        <w:t>на территории Артемовского городского округа</w:t>
      </w:r>
    </w:p>
    <w:p w:rsidR="00CF0B79" w:rsidRPr="00CF0B79" w:rsidRDefault="00CF0B79" w:rsidP="00D2184F">
      <w:pPr>
        <w:jc w:val="both"/>
        <w:rPr>
          <w:sz w:val="26"/>
          <w:szCs w:val="26"/>
        </w:rPr>
      </w:pP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В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рамках федерального проекта «Успех каждого ребенка» национального проекта «Образование» с 1 января 2019 года Свердловская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 – сертификаты дополнительного образования. </w:t>
      </w: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 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</w:t>
      </w:r>
      <w:r>
        <w:rPr>
          <w:rFonts w:ascii="Liberation Serif" w:hAnsi="Liberation Serif"/>
          <w:color w:val="000000"/>
          <w:sz w:val="26"/>
          <w:szCs w:val="26"/>
        </w:rPr>
        <w:t>обучение по дополнительным общеобразовательным программам у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индивидуальн</w:t>
      </w:r>
      <w:r>
        <w:rPr>
          <w:rFonts w:ascii="Liberation Serif" w:hAnsi="Liberation Serif"/>
          <w:color w:val="000000"/>
          <w:sz w:val="26"/>
          <w:szCs w:val="26"/>
        </w:rPr>
        <w:t>ого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предпринимател</w:t>
      </w:r>
      <w:r>
        <w:rPr>
          <w:rFonts w:ascii="Liberation Serif" w:hAnsi="Liberation Serif"/>
          <w:color w:val="000000"/>
          <w:sz w:val="26"/>
          <w:szCs w:val="26"/>
        </w:rPr>
        <w:t>я</w:t>
      </w:r>
      <w:r w:rsidRPr="003B2D6D">
        <w:rPr>
          <w:rFonts w:ascii="Liberation Serif" w:hAnsi="Liberation Serif"/>
          <w:color w:val="000000"/>
          <w:sz w:val="26"/>
          <w:szCs w:val="26"/>
        </w:rPr>
        <w:t>). Внедр</w:t>
      </w:r>
      <w:r>
        <w:rPr>
          <w:rFonts w:ascii="Liberation Serif" w:hAnsi="Liberation Serif"/>
          <w:color w:val="000000"/>
          <w:sz w:val="26"/>
          <w:szCs w:val="26"/>
        </w:rPr>
        <w:t>ение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систем</w:t>
      </w:r>
      <w:r>
        <w:rPr>
          <w:rFonts w:ascii="Liberation Serif" w:hAnsi="Liberation Serif"/>
          <w:color w:val="000000"/>
          <w:sz w:val="26"/>
          <w:szCs w:val="26"/>
        </w:rPr>
        <w:t>ы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персонифицированного дополнительного образования детей, </w:t>
      </w:r>
      <w:r>
        <w:rPr>
          <w:rFonts w:ascii="Liberation Serif" w:hAnsi="Liberation Serif"/>
          <w:color w:val="000000"/>
          <w:sz w:val="26"/>
          <w:szCs w:val="26"/>
        </w:rPr>
        <w:t xml:space="preserve">позволяет решить следующие </w:t>
      </w:r>
      <w:r w:rsidRPr="003B2D6D">
        <w:rPr>
          <w:rFonts w:ascii="Liberation Serif" w:hAnsi="Liberation Serif"/>
          <w:color w:val="000000"/>
          <w:sz w:val="26"/>
          <w:szCs w:val="26"/>
        </w:rPr>
        <w:t>задач</w:t>
      </w:r>
      <w:r>
        <w:rPr>
          <w:rFonts w:ascii="Liberation Serif" w:hAnsi="Liberation Serif"/>
          <w:color w:val="000000"/>
          <w:sz w:val="26"/>
          <w:szCs w:val="26"/>
        </w:rPr>
        <w:t>и</w:t>
      </w:r>
      <w:r w:rsidRPr="003B2D6D">
        <w:rPr>
          <w:rFonts w:ascii="Liberation Serif" w:hAnsi="Liberation Serif"/>
          <w:color w:val="000000"/>
          <w:sz w:val="26"/>
          <w:szCs w:val="26"/>
        </w:rPr>
        <w:t>:</w:t>
      </w: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повышается конкуренция на рынке услуг дополнительного образования детей, а значит и  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у образовательных организаций, оказывающих качественные и востребованные услуги, появляется возможность привлекать дополнительное бюджетное финансирование;</w:t>
      </w: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происходит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8D5AC7" w:rsidRPr="003B2D6D" w:rsidRDefault="008D5AC7" w:rsidP="008D5AC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8D5AC7" w:rsidRPr="003B2D6D" w:rsidRDefault="008D5AC7" w:rsidP="008D5AC7">
      <w:pPr>
        <w:ind w:right="2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Механизм работы с</w:t>
      </w:r>
      <w:r w:rsidRPr="003B2D6D">
        <w:rPr>
          <w:rFonts w:ascii="Liberation Serif" w:hAnsi="Liberation Serif"/>
          <w:sz w:val="26"/>
          <w:szCs w:val="26"/>
        </w:rPr>
        <w:t>истем</w:t>
      </w:r>
      <w:r>
        <w:rPr>
          <w:rFonts w:ascii="Liberation Serif" w:hAnsi="Liberation Serif"/>
          <w:sz w:val="26"/>
          <w:szCs w:val="26"/>
        </w:rPr>
        <w:t>ы</w:t>
      </w:r>
      <w:r w:rsidRPr="003B2D6D">
        <w:rPr>
          <w:rFonts w:ascii="Liberation Serif" w:hAnsi="Liberation Serif"/>
          <w:sz w:val="26"/>
          <w:szCs w:val="26"/>
        </w:rPr>
        <w:t xml:space="preserve"> персонифицированного дополнительного образования будет </w:t>
      </w:r>
      <w:r>
        <w:rPr>
          <w:rFonts w:ascii="Liberation Serif" w:hAnsi="Liberation Serif"/>
          <w:sz w:val="26"/>
          <w:szCs w:val="26"/>
        </w:rPr>
        <w:t>обеспечиваться работой п</w:t>
      </w:r>
      <w:r w:rsidRPr="003B2D6D">
        <w:rPr>
          <w:rFonts w:ascii="Liberation Serif" w:hAnsi="Liberation Serif"/>
          <w:sz w:val="26"/>
          <w:szCs w:val="26"/>
        </w:rPr>
        <w:t>ортал</w:t>
      </w:r>
      <w:r>
        <w:rPr>
          <w:rFonts w:ascii="Liberation Serif" w:hAnsi="Liberation Serif"/>
          <w:sz w:val="26"/>
          <w:szCs w:val="26"/>
        </w:rPr>
        <w:t>а</w:t>
      </w:r>
      <w:r w:rsidRPr="003B2D6D">
        <w:rPr>
          <w:rFonts w:ascii="Liberation Serif" w:hAnsi="Liberation Serif"/>
          <w:sz w:val="26"/>
          <w:szCs w:val="26"/>
        </w:rPr>
        <w:t xml:space="preserve"> ПФДО – электронн</w:t>
      </w:r>
      <w:r>
        <w:rPr>
          <w:rFonts w:ascii="Liberation Serif" w:hAnsi="Liberation Serif"/>
          <w:sz w:val="26"/>
          <w:szCs w:val="26"/>
        </w:rPr>
        <w:t>ой</w:t>
      </w:r>
      <w:r w:rsidRPr="003B2D6D">
        <w:rPr>
          <w:rFonts w:ascii="Liberation Serif" w:hAnsi="Liberation Serif"/>
          <w:sz w:val="26"/>
          <w:szCs w:val="26"/>
        </w:rPr>
        <w:t xml:space="preserve"> информационн</w:t>
      </w:r>
      <w:r>
        <w:rPr>
          <w:rFonts w:ascii="Liberation Serif" w:hAnsi="Liberation Serif"/>
          <w:sz w:val="26"/>
          <w:szCs w:val="26"/>
        </w:rPr>
        <w:t>ой</w:t>
      </w:r>
      <w:r w:rsidRPr="003B2D6D">
        <w:rPr>
          <w:rFonts w:ascii="Liberation Serif" w:hAnsi="Liberation Serif"/>
          <w:sz w:val="26"/>
          <w:szCs w:val="26"/>
        </w:rPr>
        <w:t xml:space="preserve"> систем</w:t>
      </w:r>
      <w:r>
        <w:rPr>
          <w:rFonts w:ascii="Liberation Serif" w:hAnsi="Liberation Serif"/>
          <w:sz w:val="26"/>
          <w:szCs w:val="26"/>
        </w:rPr>
        <w:t>ы</w:t>
      </w:r>
      <w:r w:rsidRPr="003B2D6D">
        <w:rPr>
          <w:rFonts w:ascii="Liberation Serif" w:hAnsi="Liberation Serif"/>
          <w:sz w:val="26"/>
          <w:szCs w:val="26"/>
        </w:rPr>
        <w:t xml:space="preserve">, </w:t>
      </w:r>
      <w:r w:rsidRPr="003B2D6D">
        <w:rPr>
          <w:rFonts w:ascii="Liberation Serif" w:hAnsi="Liberation Serif"/>
          <w:color w:val="000000"/>
          <w:sz w:val="26"/>
          <w:szCs w:val="26"/>
        </w:rPr>
        <w:t>расположенн</w:t>
      </w:r>
      <w:r>
        <w:rPr>
          <w:rFonts w:ascii="Liberation Serif" w:hAnsi="Liberation Serif"/>
          <w:color w:val="000000"/>
          <w:sz w:val="26"/>
          <w:szCs w:val="26"/>
        </w:rPr>
        <w:t>ого в сети интернет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 ссылке </w:t>
      </w:r>
      <w:hyperlink r:id="rId6" w:history="1">
        <w:r w:rsidRPr="003B2D6D">
          <w:rPr>
            <w:rFonts w:ascii="Liberation Serif" w:hAnsi="Liberation Serif" w:cs="Calibri"/>
            <w:color w:val="0000FF"/>
            <w:sz w:val="26"/>
            <w:szCs w:val="26"/>
            <w:u w:val="single"/>
          </w:rPr>
          <w:t>http://66.pfdo.ru/</w:t>
        </w:r>
      </w:hyperlink>
      <w:r w:rsidRPr="003B2D6D">
        <w:rPr>
          <w:rFonts w:ascii="Liberation Serif" w:hAnsi="Liberation Serif"/>
          <w:color w:val="000000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где на сегодняшний день уже зарегистрированы</w:t>
      </w:r>
      <w:r w:rsidRPr="003B2D6D">
        <w:rPr>
          <w:rFonts w:ascii="Liberation Serif" w:hAnsi="Liberation Serif"/>
          <w:sz w:val="26"/>
          <w:szCs w:val="26"/>
        </w:rPr>
        <w:t xml:space="preserve"> все </w:t>
      </w:r>
      <w:r>
        <w:rPr>
          <w:rFonts w:ascii="Liberation Serif" w:hAnsi="Liberation Serif"/>
          <w:sz w:val="26"/>
          <w:szCs w:val="26"/>
        </w:rPr>
        <w:t xml:space="preserve">образовательные </w:t>
      </w:r>
      <w:r w:rsidRPr="003B2D6D">
        <w:rPr>
          <w:rFonts w:ascii="Liberation Serif" w:hAnsi="Liberation Serif"/>
          <w:sz w:val="26"/>
          <w:szCs w:val="26"/>
        </w:rPr>
        <w:t xml:space="preserve">организации </w:t>
      </w:r>
      <w:r>
        <w:rPr>
          <w:rFonts w:ascii="Liberation Serif" w:hAnsi="Liberation Serif"/>
          <w:sz w:val="26"/>
          <w:szCs w:val="26"/>
        </w:rPr>
        <w:t>Артемовского городского округа, реализующие дополнительные общеобразовательные программы</w:t>
      </w:r>
      <w:r w:rsidRPr="003B2D6D">
        <w:rPr>
          <w:rFonts w:ascii="Liberation Serif" w:hAnsi="Liberation Serif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идет дополнение реестра</w:t>
      </w:r>
      <w:r w:rsidRPr="003B2D6D">
        <w:rPr>
          <w:rFonts w:ascii="Liberation Serif" w:hAnsi="Liberation Serif"/>
          <w:sz w:val="26"/>
          <w:szCs w:val="26"/>
        </w:rPr>
        <w:t xml:space="preserve"> </w:t>
      </w:r>
      <w:r w:rsidRPr="003B2D6D">
        <w:rPr>
          <w:rFonts w:ascii="Liberation Serif" w:hAnsi="Liberation Serif"/>
          <w:sz w:val="26"/>
          <w:szCs w:val="26"/>
        </w:rPr>
        <w:lastRenderedPageBreak/>
        <w:t>реализуемы</w:t>
      </w:r>
      <w:r>
        <w:rPr>
          <w:rFonts w:ascii="Liberation Serif" w:hAnsi="Liberation Serif"/>
          <w:sz w:val="26"/>
          <w:szCs w:val="26"/>
        </w:rPr>
        <w:t>х дополнительных общеобразовательных программ</w:t>
      </w:r>
      <w:r w:rsidRPr="003B2D6D">
        <w:rPr>
          <w:rFonts w:ascii="Liberation Serif" w:hAnsi="Liberation Serif"/>
          <w:sz w:val="26"/>
          <w:szCs w:val="26"/>
        </w:rPr>
        <w:t xml:space="preserve"> данными организациями.</w:t>
      </w:r>
    </w:p>
    <w:p w:rsidR="008D5AC7" w:rsidRPr="003B2D6D" w:rsidRDefault="008D5AC7" w:rsidP="008D5AC7">
      <w:pPr>
        <w:ind w:right="2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ИС «ПФДО»</w:t>
      </w:r>
      <w:r w:rsidRPr="003B2D6D">
        <w:rPr>
          <w:rFonts w:ascii="Liberation Serif" w:hAnsi="Liberation Serif"/>
          <w:sz w:val="26"/>
          <w:szCs w:val="26"/>
        </w:rPr>
        <w:t xml:space="preserve"> за каждым ребенком, желающим получить дополнительное образование, будет зарегистрирован личный кабинет, в котором </w:t>
      </w:r>
      <w:r>
        <w:rPr>
          <w:rFonts w:ascii="Liberation Serif" w:hAnsi="Liberation Serif"/>
          <w:sz w:val="26"/>
          <w:szCs w:val="26"/>
        </w:rPr>
        <w:t>ребенок</w:t>
      </w:r>
      <w:r w:rsidRPr="003B2D6D">
        <w:rPr>
          <w:rFonts w:ascii="Liberation Serif" w:hAnsi="Liberation Serif"/>
          <w:sz w:val="26"/>
          <w:szCs w:val="26"/>
        </w:rPr>
        <w:t xml:space="preserve"> выбира</w:t>
      </w:r>
      <w:r>
        <w:rPr>
          <w:rFonts w:ascii="Liberation Serif" w:hAnsi="Liberation Serif"/>
          <w:sz w:val="26"/>
          <w:szCs w:val="26"/>
        </w:rPr>
        <w:t>е</w:t>
      </w:r>
      <w:r w:rsidRPr="003B2D6D">
        <w:rPr>
          <w:rFonts w:ascii="Liberation Serif" w:hAnsi="Liberation Serif"/>
          <w:sz w:val="26"/>
          <w:szCs w:val="26"/>
        </w:rPr>
        <w:t>т кружки и секции, осуществля</w:t>
      </w:r>
      <w:r>
        <w:rPr>
          <w:rFonts w:ascii="Liberation Serif" w:hAnsi="Liberation Serif"/>
          <w:sz w:val="26"/>
          <w:szCs w:val="26"/>
        </w:rPr>
        <w:t>ется</w:t>
      </w:r>
      <w:r w:rsidRPr="003B2D6D">
        <w:rPr>
          <w:rFonts w:ascii="Liberation Serif" w:hAnsi="Liberation Serif"/>
          <w:sz w:val="26"/>
          <w:szCs w:val="26"/>
        </w:rPr>
        <w:t xml:space="preserve"> запись на программы, отслежива</w:t>
      </w:r>
      <w:r>
        <w:rPr>
          <w:rFonts w:ascii="Liberation Serif" w:hAnsi="Liberation Serif"/>
          <w:sz w:val="26"/>
          <w:szCs w:val="26"/>
        </w:rPr>
        <w:t>ется</w:t>
      </w:r>
      <w:r w:rsidRPr="003B2D6D">
        <w:rPr>
          <w:rFonts w:ascii="Liberation Serif" w:hAnsi="Liberation Serif"/>
          <w:sz w:val="26"/>
          <w:szCs w:val="26"/>
        </w:rPr>
        <w:t xml:space="preserve"> получение услуги и списание средств с сертификата, оценива</w:t>
      </w:r>
      <w:r>
        <w:rPr>
          <w:rFonts w:ascii="Liberation Serif" w:hAnsi="Liberation Serif"/>
          <w:sz w:val="26"/>
          <w:szCs w:val="26"/>
        </w:rPr>
        <w:t>ется</w:t>
      </w:r>
      <w:r w:rsidRPr="003B2D6D">
        <w:rPr>
          <w:rFonts w:ascii="Liberation Serif" w:hAnsi="Liberation Serif"/>
          <w:sz w:val="26"/>
          <w:szCs w:val="26"/>
        </w:rPr>
        <w:t xml:space="preserve"> образовательн</w:t>
      </w:r>
      <w:r>
        <w:rPr>
          <w:rFonts w:ascii="Liberation Serif" w:hAnsi="Liberation Serif"/>
          <w:sz w:val="26"/>
          <w:szCs w:val="26"/>
        </w:rPr>
        <w:t>ая</w:t>
      </w:r>
      <w:r w:rsidRPr="003B2D6D">
        <w:rPr>
          <w:rFonts w:ascii="Liberation Serif" w:hAnsi="Liberation Serif"/>
          <w:sz w:val="26"/>
          <w:szCs w:val="26"/>
        </w:rPr>
        <w:t xml:space="preserve"> программ</w:t>
      </w:r>
      <w:r>
        <w:rPr>
          <w:rFonts w:ascii="Liberation Serif" w:hAnsi="Liberation Serif"/>
          <w:sz w:val="26"/>
          <w:szCs w:val="26"/>
        </w:rPr>
        <w:t>а</w:t>
      </w:r>
      <w:r w:rsidRPr="003B2D6D">
        <w:rPr>
          <w:rFonts w:ascii="Liberation Serif" w:hAnsi="Liberation Serif"/>
          <w:sz w:val="26"/>
          <w:szCs w:val="26"/>
        </w:rPr>
        <w:t xml:space="preserve"> и многое</w:t>
      </w:r>
      <w:r>
        <w:rPr>
          <w:rFonts w:ascii="Liberation Serif" w:hAnsi="Liberation Serif"/>
          <w:sz w:val="26"/>
          <w:szCs w:val="26"/>
        </w:rPr>
        <w:t xml:space="preserve"> другое</w:t>
      </w:r>
      <w:r w:rsidRPr="003B2D6D">
        <w:rPr>
          <w:rFonts w:ascii="Liberation Serif" w:hAnsi="Liberation Serif"/>
          <w:sz w:val="26"/>
          <w:szCs w:val="26"/>
        </w:rPr>
        <w:t xml:space="preserve">. Таким образом, подача заявления и зачисление на программы ДО в организации дополнительного образования, отслеживание качества получения услуги будет осуществляться </w:t>
      </w:r>
      <w:r>
        <w:rPr>
          <w:rFonts w:ascii="Liberation Serif" w:hAnsi="Liberation Serif"/>
          <w:sz w:val="26"/>
          <w:szCs w:val="26"/>
        </w:rPr>
        <w:t xml:space="preserve">только </w:t>
      </w:r>
      <w:r w:rsidRPr="003B2D6D">
        <w:rPr>
          <w:rFonts w:ascii="Liberation Serif" w:hAnsi="Liberation Serif"/>
          <w:sz w:val="26"/>
          <w:szCs w:val="26"/>
        </w:rPr>
        <w:t>через данный портал.</w:t>
      </w:r>
    </w:p>
    <w:p w:rsidR="008D5AC7" w:rsidRDefault="008D5AC7" w:rsidP="008D5AC7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 xml:space="preserve">Персонифицированное финансирование дополнительного образования будет осуществляться посредством </w:t>
      </w:r>
      <w:r>
        <w:rPr>
          <w:rFonts w:ascii="Liberation Serif" w:hAnsi="Liberation Serif"/>
          <w:sz w:val="26"/>
          <w:szCs w:val="26"/>
        </w:rPr>
        <w:t xml:space="preserve">выдачи </w:t>
      </w:r>
      <w:r w:rsidRPr="003B2D6D">
        <w:rPr>
          <w:rFonts w:ascii="Liberation Serif" w:hAnsi="Liberation Serif"/>
          <w:sz w:val="26"/>
          <w:szCs w:val="26"/>
        </w:rPr>
        <w:t xml:space="preserve">сертификатов </w:t>
      </w:r>
      <w:r>
        <w:rPr>
          <w:rFonts w:ascii="Liberation Serif" w:hAnsi="Liberation Serif"/>
          <w:sz w:val="26"/>
          <w:szCs w:val="26"/>
        </w:rPr>
        <w:t xml:space="preserve">получателям услуги </w:t>
      </w:r>
      <w:r w:rsidRPr="003B2D6D">
        <w:rPr>
          <w:rFonts w:ascii="Liberation Serif" w:hAnsi="Liberation Serif"/>
          <w:sz w:val="26"/>
          <w:szCs w:val="26"/>
        </w:rPr>
        <w:t>дополнительного образования</w:t>
      </w:r>
      <w:r>
        <w:rPr>
          <w:rFonts w:ascii="Liberation Serif" w:hAnsi="Liberation Serif"/>
          <w:sz w:val="26"/>
          <w:szCs w:val="26"/>
        </w:rPr>
        <w:t>.</w:t>
      </w:r>
    </w:p>
    <w:p w:rsidR="008D5AC7" w:rsidRPr="00594F79" w:rsidRDefault="008D5AC7" w:rsidP="008D5AC7">
      <w:pPr>
        <w:ind w:right="20" w:firstLine="709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>Сертификат имеет два статуса:</w:t>
      </w:r>
    </w:p>
    <w:p w:rsidR="008D5AC7" w:rsidRPr="00594F79" w:rsidRDefault="008D5AC7" w:rsidP="008D5AC7">
      <w:pPr>
        <w:ind w:right="20" w:firstLine="709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>- Сертификат учета, который позволит выявить точное количество детей, получающих дополнительные общеобразовательные программы.</w:t>
      </w:r>
    </w:p>
    <w:p w:rsidR="008D5AC7" w:rsidRPr="00594F79" w:rsidRDefault="008D5AC7" w:rsidP="008D5AC7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>- Сертификат финансирования, который обеспечивает оплату дополнительных общеобразовательных программ.</w:t>
      </w:r>
    </w:p>
    <w:p w:rsidR="008D5AC7" w:rsidRDefault="008D5AC7" w:rsidP="008D5AC7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</w:t>
      </w:r>
      <w:r w:rsidRPr="003B2D6D">
        <w:rPr>
          <w:rFonts w:ascii="Liberation Serif" w:hAnsi="Liberation Serif"/>
          <w:sz w:val="26"/>
          <w:szCs w:val="26"/>
        </w:rPr>
        <w:t xml:space="preserve">а </w:t>
      </w:r>
      <w:r>
        <w:rPr>
          <w:rFonts w:ascii="Liberation Serif" w:hAnsi="Liberation Serif"/>
          <w:sz w:val="26"/>
          <w:szCs w:val="26"/>
        </w:rPr>
        <w:t>сертификатом финансирования закрепляются</w:t>
      </w:r>
      <w:r w:rsidRPr="003B2D6D">
        <w:rPr>
          <w:rFonts w:ascii="Liberation Serif" w:hAnsi="Liberation Serif"/>
          <w:sz w:val="26"/>
          <w:szCs w:val="26"/>
        </w:rPr>
        <w:t xml:space="preserve">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собственности. </w:t>
      </w:r>
    </w:p>
    <w:p w:rsidR="008D5AC7" w:rsidRPr="003B2D6D" w:rsidRDefault="008D5AC7" w:rsidP="008D5AC7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Сертификат не нужно получать каждый учебный год, он выда</w:t>
      </w:r>
      <w:r>
        <w:rPr>
          <w:rFonts w:ascii="Liberation Serif" w:hAnsi="Liberation Serif"/>
          <w:color w:val="000000"/>
          <w:sz w:val="26"/>
          <w:szCs w:val="26"/>
        </w:rPr>
        <w:t>е</w:t>
      </w:r>
      <w:r w:rsidRPr="003B2D6D">
        <w:rPr>
          <w:rFonts w:ascii="Liberation Serif" w:hAnsi="Liberation Serif"/>
          <w:color w:val="000000"/>
          <w:sz w:val="26"/>
          <w:szCs w:val="26"/>
        </w:rPr>
        <w:t>тся единожды и действ</w:t>
      </w:r>
      <w:r>
        <w:rPr>
          <w:rFonts w:ascii="Liberation Serif" w:hAnsi="Liberation Serif"/>
          <w:color w:val="000000"/>
          <w:sz w:val="26"/>
          <w:szCs w:val="26"/>
        </w:rPr>
        <w:t>ует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до достижения ребёнком 18 лет. Средства на сертификате </w:t>
      </w:r>
      <w:r>
        <w:rPr>
          <w:rFonts w:ascii="Liberation Serif" w:hAnsi="Liberation Serif"/>
          <w:color w:val="000000"/>
          <w:sz w:val="26"/>
          <w:szCs w:val="26"/>
        </w:rPr>
        <w:t xml:space="preserve">подлежат </w:t>
      </w:r>
      <w:r w:rsidRPr="003B2D6D">
        <w:rPr>
          <w:rFonts w:ascii="Liberation Serif" w:hAnsi="Liberation Serif"/>
          <w:color w:val="000000"/>
          <w:sz w:val="26"/>
          <w:szCs w:val="26"/>
        </w:rPr>
        <w:t>ежегодн</w:t>
      </w:r>
      <w:r>
        <w:rPr>
          <w:rFonts w:ascii="Liberation Serif" w:hAnsi="Liberation Serif"/>
          <w:color w:val="000000"/>
          <w:sz w:val="26"/>
          <w:szCs w:val="26"/>
        </w:rPr>
        <w:t>ому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пополн</w:t>
      </w:r>
      <w:r>
        <w:rPr>
          <w:rFonts w:ascii="Liberation Serif" w:hAnsi="Liberation Serif"/>
          <w:color w:val="000000"/>
          <w:sz w:val="26"/>
          <w:szCs w:val="26"/>
        </w:rPr>
        <w:t>ению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. В зависимости от стоимости образовательной программы сертификат можно будет направить на обучение по одной или нескольким программам. После выбора программы на ее оплату направляется часть средств сертификата, ребенок использует </w:t>
      </w:r>
      <w:r>
        <w:rPr>
          <w:rFonts w:ascii="Liberation Serif" w:hAnsi="Liberation Serif"/>
          <w:color w:val="000000"/>
          <w:sz w:val="26"/>
          <w:szCs w:val="26"/>
        </w:rPr>
        <w:t>оставшиеся средства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для выбора другой программы. Доплата за счет средств родителя предполагается только, если остаток на сертификате меньше стоимости программы и только в объеме разницы стоимости.</w:t>
      </w:r>
    </w:p>
    <w:p w:rsidR="00A14569" w:rsidRDefault="008D5AC7" w:rsidP="008D5AC7">
      <w:pPr>
        <w:ind w:right="40"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Предоставление детям сертификатов дополнительного образования начнется </w:t>
      </w:r>
      <w:r w:rsidR="00A14569">
        <w:rPr>
          <w:rFonts w:ascii="Liberation Serif" w:hAnsi="Liberation Serif"/>
          <w:color w:val="000000"/>
          <w:sz w:val="26"/>
          <w:szCs w:val="26"/>
        </w:rPr>
        <w:t>17 мая 2019 года.</w:t>
      </w:r>
    </w:p>
    <w:p w:rsidR="008D5AC7" w:rsidRPr="003B2D6D" w:rsidRDefault="008D5AC7" w:rsidP="008D5AC7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Получение сертификатов осуществляется двумя способами:</w:t>
      </w:r>
    </w:p>
    <w:p w:rsidR="008D5AC7" w:rsidRPr="00A14569" w:rsidRDefault="008D5AC7" w:rsidP="00A14569">
      <w:pPr>
        <w:pStyle w:val="a8"/>
        <w:numPr>
          <w:ilvl w:val="3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4569">
        <w:rPr>
          <w:rFonts w:ascii="Liberation Serif" w:hAnsi="Liberation Serif"/>
          <w:sz w:val="26"/>
          <w:szCs w:val="26"/>
        </w:rPr>
        <w:t>Через обращение в организацию, уполномоченную на прием заявлений для предоставления сертификата (</w:t>
      </w:r>
      <w:r w:rsidR="00235A3F">
        <w:rPr>
          <w:rFonts w:ascii="Liberation Serif" w:hAnsi="Liberation Serif"/>
          <w:sz w:val="26"/>
          <w:szCs w:val="26"/>
        </w:rPr>
        <w:t>Таблица 1</w:t>
      </w:r>
      <w:r w:rsidRPr="00A14569">
        <w:rPr>
          <w:rFonts w:ascii="Liberation Serif" w:hAnsi="Liberation Serif"/>
          <w:sz w:val="26"/>
          <w:szCs w:val="26"/>
        </w:rPr>
        <w:t xml:space="preserve">), где на месте оформляется заявление и внесение информации в реестр: </w:t>
      </w:r>
    </w:p>
    <w:p w:rsidR="008D5AC7" w:rsidRPr="003B2D6D" w:rsidRDefault="008D5AC7" w:rsidP="008D5AC7">
      <w:pPr>
        <w:pStyle w:val="a8"/>
        <w:widowControl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 xml:space="preserve">1.1. Заявитель одновременно с заявлением предъявляет должностному лицу, осуществляющему прием заявления, следующие </w:t>
      </w:r>
      <w:r>
        <w:rPr>
          <w:rFonts w:ascii="Liberation Serif" w:hAnsi="Liberation Serif" w:cs="Times New Roman"/>
          <w:sz w:val="26"/>
          <w:szCs w:val="26"/>
        </w:rPr>
        <w:t xml:space="preserve">оригиналы </w:t>
      </w:r>
      <w:r w:rsidRPr="003B2D6D">
        <w:rPr>
          <w:rFonts w:ascii="Liberation Serif" w:hAnsi="Liberation Serif" w:cs="Times New Roman"/>
          <w:sz w:val="26"/>
          <w:szCs w:val="26"/>
        </w:rPr>
        <w:t>документ</w:t>
      </w:r>
      <w:r>
        <w:rPr>
          <w:rFonts w:ascii="Liberation Serif" w:hAnsi="Liberation Serif" w:cs="Times New Roman"/>
          <w:sz w:val="26"/>
          <w:szCs w:val="26"/>
        </w:rPr>
        <w:t>ов</w:t>
      </w:r>
      <w:r w:rsidRPr="003B2D6D">
        <w:rPr>
          <w:rFonts w:ascii="Liberation Serif" w:hAnsi="Liberation Serif" w:cs="Times New Roman"/>
          <w:sz w:val="26"/>
          <w:szCs w:val="26"/>
        </w:rPr>
        <w:t xml:space="preserve"> или их копии, заверенные в нотариальном порядке:</w:t>
      </w:r>
    </w:p>
    <w:p w:rsidR="008D5AC7" w:rsidRPr="00235A3F" w:rsidRDefault="00235A3F" w:rsidP="00235A3F">
      <w:pPr>
        <w:tabs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r w:rsidR="008D5AC7" w:rsidRPr="00235A3F">
        <w:rPr>
          <w:rFonts w:ascii="Liberation Serif" w:hAnsi="Liberation Serif"/>
          <w:sz w:val="26"/>
          <w:szCs w:val="26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8D5AC7" w:rsidRPr="00235A3F" w:rsidRDefault="008D5AC7" w:rsidP="00235A3F">
      <w:pPr>
        <w:pStyle w:val="a8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документ, удостоверяющий личность родителя (законного представителя) ребенка;</w:t>
      </w:r>
    </w:p>
    <w:p w:rsidR="008D5AC7" w:rsidRPr="00235A3F" w:rsidRDefault="008D5AC7" w:rsidP="00235A3F">
      <w:pPr>
        <w:pStyle w:val="a8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страховое свидетельство обязательного пенсионного страхования ребенка (при его наличии);</w:t>
      </w:r>
    </w:p>
    <w:p w:rsidR="008D5AC7" w:rsidRPr="00235A3F" w:rsidRDefault="008D5AC7" w:rsidP="00235A3F">
      <w:pPr>
        <w:pStyle w:val="a8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один из документов, подтверждающих проживание ребенка на территории Артемовского городского округа:</w:t>
      </w:r>
    </w:p>
    <w:p w:rsidR="008D5AC7" w:rsidRPr="003B2D6D" w:rsidRDefault="008D5AC7" w:rsidP="00235A3F">
      <w:pPr>
        <w:pStyle w:val="a8"/>
        <w:widowControl/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lastRenderedPageBreak/>
        <w:t>-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8D5AC7" w:rsidRPr="003B2D6D" w:rsidRDefault="008D5AC7" w:rsidP="00235A3F">
      <w:pPr>
        <w:pStyle w:val="a8"/>
        <w:widowControl/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- справка об обучении по основной образовательной программе в организации, осуществляющей образовательную деятельность, расположенной на территории Артемовского городского округа.</w:t>
      </w:r>
    </w:p>
    <w:p w:rsidR="008D5AC7" w:rsidRPr="003B2D6D" w:rsidRDefault="008D5AC7" w:rsidP="008D5AC7">
      <w:pPr>
        <w:pStyle w:val="a8"/>
        <w:widowControl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1.2. 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8D5AC7" w:rsidRPr="003B2D6D" w:rsidRDefault="008D5AC7" w:rsidP="00235A3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1.З. Заявление регистрируется должностным лицом, осуществляющим прием Заявления, в день его представления.</w:t>
      </w:r>
    </w:p>
    <w:p w:rsidR="008D5AC7" w:rsidRPr="00235A3F" w:rsidRDefault="00235A3F" w:rsidP="00235A3F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1.4.</w:t>
      </w:r>
      <w:r w:rsidR="008D5AC7" w:rsidRPr="00235A3F">
        <w:rPr>
          <w:rFonts w:ascii="Liberation Serif" w:hAnsi="Liberation Serif"/>
          <w:sz w:val="26"/>
          <w:szCs w:val="26"/>
        </w:rPr>
        <w:t xml:space="preserve"> В случае если должностному лицу предъявлены не все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:rsidR="008D5AC7" w:rsidRPr="00235A3F" w:rsidRDefault="008D5AC7" w:rsidP="00235A3F">
      <w:pPr>
        <w:pStyle w:val="a8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Активация сертификата осуществляется в течение 1 рабочего дня специалистом МКУ АГО «ЦОДСО».</w:t>
      </w:r>
    </w:p>
    <w:p w:rsidR="008D5AC7" w:rsidRPr="003B2D6D" w:rsidRDefault="008D5AC7" w:rsidP="00235A3F">
      <w:pPr>
        <w:pStyle w:val="a8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7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8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sz w:val="26"/>
          <w:szCs w:val="26"/>
        </w:rPr>
        <w:t>, на официальных сайтах Управления образования Артемовского городского округа</w:t>
      </w:r>
      <w:r>
        <w:rPr>
          <w:rFonts w:ascii="Liberation Serif" w:hAnsi="Liberation Serif"/>
          <w:sz w:val="26"/>
          <w:szCs w:val="26"/>
        </w:rPr>
        <w:t>,</w:t>
      </w:r>
      <w:r w:rsidRPr="003B2D6D">
        <w:rPr>
          <w:rFonts w:ascii="Liberation Serif" w:hAnsi="Liberation Serif"/>
          <w:sz w:val="26"/>
          <w:szCs w:val="26"/>
        </w:rPr>
        <w:t xml:space="preserve"> муниципал</w:t>
      </w:r>
      <w:r>
        <w:rPr>
          <w:rFonts w:ascii="Liberation Serif" w:hAnsi="Liberation Serif"/>
          <w:sz w:val="26"/>
          <w:szCs w:val="26"/>
        </w:rPr>
        <w:t>ьных образовательных учреждений, реализующих дополнительные общеобразовательные программы</w:t>
      </w:r>
      <w:r w:rsidRPr="003B2D6D">
        <w:rPr>
          <w:rFonts w:ascii="Liberation Serif" w:hAnsi="Liberation Serif"/>
          <w:sz w:val="26"/>
          <w:szCs w:val="26"/>
        </w:rPr>
        <w:t>.</w:t>
      </w:r>
    </w:p>
    <w:p w:rsidR="008D5AC7" w:rsidRPr="003B2D6D" w:rsidRDefault="008D5AC7" w:rsidP="00235A3F">
      <w:pPr>
        <w:pStyle w:val="a8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Самостоятельно на</w:t>
      </w:r>
      <w:r w:rsidRPr="003B2D6D">
        <w:rPr>
          <w:rFonts w:ascii="Liberation Serif" w:eastAsia="Times New Roman" w:hAnsi="Liberation Serif" w:cs="Times New Roman"/>
          <w:sz w:val="26"/>
          <w:szCs w:val="26"/>
        </w:rPr>
        <w:t xml:space="preserve"> портале </w:t>
      </w:r>
      <w:hyperlink r:id="rId9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0">
        <w:r w:rsidRPr="003B2D6D">
          <w:rPr>
            <w:rFonts w:ascii="Liberation Serif" w:eastAsia="Times New Roman" w:hAnsi="Liberation Serif" w:cs="Times New Roman"/>
            <w:color w:val="0000FF"/>
            <w:sz w:val="26"/>
            <w:szCs w:val="26"/>
            <w:u w:val="single"/>
          </w:rPr>
          <w:t>66.pfdo.ru</w:t>
        </w:r>
      </w:hyperlink>
      <w:proofErr w:type="gramStart"/>
      <w:r w:rsidRPr="003B2D6D">
        <w:rPr>
          <w:rFonts w:ascii="Liberation Serif" w:eastAsia="Times New Roman" w:hAnsi="Liberation Serif" w:cs="Times New Roman"/>
          <w:color w:val="0070C0"/>
          <w:sz w:val="26"/>
          <w:szCs w:val="26"/>
        </w:rPr>
        <w:t xml:space="preserve"> </w:t>
      </w:r>
      <w:r w:rsidRPr="003B2D6D">
        <w:rPr>
          <w:rFonts w:ascii="Liberation Serif" w:hAnsi="Liberation Serif"/>
          <w:color w:val="0070C0"/>
          <w:sz w:val="26"/>
          <w:szCs w:val="26"/>
        </w:rPr>
        <w:t>:</w:t>
      </w:r>
      <w:proofErr w:type="gramEnd"/>
    </w:p>
    <w:p w:rsidR="008D5AC7" w:rsidRPr="003B2D6D" w:rsidRDefault="008D5AC7" w:rsidP="008D5AC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2.1. Непосредственно на портале </w:t>
      </w:r>
      <w:hyperlink r:id="rId11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2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70C0"/>
          <w:sz w:val="26"/>
          <w:szCs w:val="26"/>
        </w:rPr>
        <w:t xml:space="preserve">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размещена ссылка на государственный ресурс регистрации заявлений на получение сертификата дополнительного образования. Пройдя по ссылке можно направить электронное заявление на получение сертификата, после чего на почту придет подтверждение регистрации заявления, а также реквизиты для доступа в личный кабинет системы </w:t>
      </w:r>
      <w:hyperlink r:id="rId13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4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0000"/>
          <w:sz w:val="26"/>
          <w:szCs w:val="26"/>
        </w:rPr>
        <w:t>. С этого момента можно использовать закрепленный за ребенком сертификат и подавать заявки на зачисление в кружки и секции наравне с другими семьями, уже получившими сертификат. Однако, для того, чтобы организация могла принять заявку Заявителю необходимо активировать свой сертификат. Поэтому при первом зачислении на обучение вместе с заявлением о зачислении необходимо предоставить в образовательную организацию (</w:t>
      </w:r>
      <w:r w:rsidR="00A14569">
        <w:rPr>
          <w:rFonts w:ascii="Liberation Serif" w:hAnsi="Liberation Serif"/>
          <w:color w:val="000000"/>
          <w:sz w:val="26"/>
          <w:szCs w:val="26"/>
        </w:rPr>
        <w:t>Таблица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1) и заявление на получение сертификата (то, которое сформировано информационной системой при подаче электронного заявления). Организация сама проверит данные и передаст заявление в МКУ АГО «ЦОДСО», чтобы последнее активировало сертификат. </w:t>
      </w:r>
    </w:p>
    <w:p w:rsidR="008D5AC7" w:rsidRPr="003B2D6D" w:rsidRDefault="008D5AC7" w:rsidP="008D5AC7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2.2. Алгоритм действий</w:t>
      </w:r>
      <w:r>
        <w:rPr>
          <w:rFonts w:ascii="Liberation Serif" w:hAnsi="Liberation Serif"/>
          <w:color w:val="000000"/>
          <w:sz w:val="26"/>
          <w:szCs w:val="26"/>
        </w:rPr>
        <w:t xml:space="preserve"> для Заявителя</w:t>
      </w:r>
      <w:r w:rsidRPr="003B2D6D">
        <w:rPr>
          <w:rFonts w:ascii="Liberation Serif" w:hAnsi="Liberation Serif"/>
          <w:color w:val="000000"/>
          <w:sz w:val="26"/>
          <w:szCs w:val="26"/>
        </w:rPr>
        <w:t>:</w:t>
      </w:r>
    </w:p>
    <w:p w:rsidR="008D5AC7" w:rsidRPr="003B2D6D" w:rsidRDefault="008D5AC7" w:rsidP="008D5AC7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1. Написать электронное заявление на портале </w:t>
      </w:r>
      <w:hyperlink r:id="rId15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6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00FF"/>
          <w:sz w:val="26"/>
          <w:szCs w:val="26"/>
          <w:u w:val="single"/>
        </w:rPr>
        <w:t xml:space="preserve"> .</w:t>
      </w:r>
    </w:p>
    <w:p w:rsidR="008D5AC7" w:rsidRPr="003B2D6D" w:rsidRDefault="008D5AC7" w:rsidP="008D5AC7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2. Получить доступ в личный кабинет и заполненное заявление на получение сертификата. Сохранить заявление. </w:t>
      </w:r>
    </w:p>
    <w:p w:rsidR="008D5AC7" w:rsidRPr="003B2D6D" w:rsidRDefault="008D5AC7" w:rsidP="008D5AC7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3. Выбрать образовательную программу, подать электронную заявку и вместе с заявлением на зачисление отнес</w:t>
      </w:r>
      <w:r>
        <w:rPr>
          <w:rFonts w:ascii="Liberation Serif" w:hAnsi="Liberation Serif"/>
          <w:color w:val="000000"/>
          <w:sz w:val="26"/>
          <w:szCs w:val="26"/>
        </w:rPr>
        <w:t>ти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подписанное заявление на получение сертификата в выбранную образовательную организацию </w:t>
      </w:r>
      <w:r w:rsidR="00A14569" w:rsidRPr="003B2D6D">
        <w:rPr>
          <w:rFonts w:ascii="Liberation Serif" w:hAnsi="Liberation Serif"/>
          <w:color w:val="000000"/>
          <w:sz w:val="26"/>
          <w:szCs w:val="26"/>
        </w:rPr>
        <w:t>(</w:t>
      </w:r>
      <w:r w:rsidR="00A14569">
        <w:rPr>
          <w:rFonts w:ascii="Liberation Serif" w:hAnsi="Liberation Serif"/>
          <w:color w:val="000000"/>
          <w:sz w:val="26"/>
          <w:szCs w:val="26"/>
        </w:rPr>
        <w:t>Таблица</w:t>
      </w:r>
      <w:r w:rsidR="00A14569" w:rsidRPr="003B2D6D">
        <w:rPr>
          <w:rFonts w:ascii="Liberation Serif" w:hAnsi="Liberation Serif"/>
          <w:color w:val="000000"/>
          <w:sz w:val="26"/>
          <w:szCs w:val="26"/>
        </w:rPr>
        <w:t xml:space="preserve"> 1)</w:t>
      </w:r>
      <w:r w:rsidRPr="003B2D6D">
        <w:rPr>
          <w:rFonts w:ascii="Liberation Serif" w:hAnsi="Liberation Serif"/>
          <w:color w:val="000000"/>
          <w:sz w:val="26"/>
          <w:szCs w:val="26"/>
        </w:rPr>
        <w:t>.</w:t>
      </w:r>
      <w:r w:rsidR="00333CD2">
        <w:rPr>
          <w:rFonts w:ascii="Liberation Serif" w:hAnsi="Liberation Serif"/>
          <w:color w:val="000000"/>
          <w:sz w:val="26"/>
          <w:szCs w:val="26"/>
        </w:rPr>
        <w:t xml:space="preserve"> При себе необходимо иметь </w:t>
      </w:r>
      <w:r w:rsidR="00333CD2">
        <w:rPr>
          <w:rFonts w:ascii="Liberation Serif" w:hAnsi="Liberation Serif"/>
          <w:sz w:val="26"/>
          <w:szCs w:val="26"/>
        </w:rPr>
        <w:t xml:space="preserve">перечень </w:t>
      </w:r>
      <w:r w:rsidR="00333CD2" w:rsidRPr="003B2D6D">
        <w:rPr>
          <w:rFonts w:ascii="Liberation Serif" w:hAnsi="Liberation Serif"/>
          <w:sz w:val="26"/>
          <w:szCs w:val="26"/>
        </w:rPr>
        <w:t>документ</w:t>
      </w:r>
      <w:r w:rsidR="00333CD2">
        <w:rPr>
          <w:rFonts w:ascii="Liberation Serif" w:hAnsi="Liberation Serif"/>
          <w:sz w:val="26"/>
          <w:szCs w:val="26"/>
        </w:rPr>
        <w:t>ов</w:t>
      </w:r>
      <w:r w:rsidR="00333CD2" w:rsidRPr="003B2D6D">
        <w:rPr>
          <w:rFonts w:ascii="Liberation Serif" w:hAnsi="Liberation Serif"/>
          <w:sz w:val="26"/>
          <w:szCs w:val="26"/>
        </w:rPr>
        <w:t xml:space="preserve"> </w:t>
      </w:r>
      <w:r w:rsidR="00333CD2">
        <w:rPr>
          <w:rFonts w:ascii="Liberation Serif" w:hAnsi="Liberation Serif"/>
          <w:sz w:val="26"/>
          <w:szCs w:val="26"/>
        </w:rPr>
        <w:t>(п.1.1.)</w:t>
      </w:r>
      <w:r w:rsidR="009654D6">
        <w:rPr>
          <w:rFonts w:ascii="Liberation Serif" w:hAnsi="Liberation Serif"/>
          <w:sz w:val="26"/>
          <w:szCs w:val="26"/>
        </w:rPr>
        <w:t>.</w:t>
      </w:r>
    </w:p>
    <w:p w:rsidR="00CF0B79" w:rsidRDefault="00CF0B79" w:rsidP="00D2184F">
      <w:pPr>
        <w:jc w:val="both"/>
      </w:pPr>
    </w:p>
    <w:p w:rsidR="00A61AB1" w:rsidRDefault="00A61AB1" w:rsidP="00D2184F">
      <w:pPr>
        <w:jc w:val="both"/>
      </w:pPr>
    </w:p>
    <w:p w:rsidR="00A61AB1" w:rsidRDefault="00A61AB1" w:rsidP="00D2184F">
      <w:pPr>
        <w:jc w:val="both"/>
      </w:pPr>
    </w:p>
    <w:p w:rsidR="009654D6" w:rsidRDefault="009654D6" w:rsidP="00D2184F">
      <w:pPr>
        <w:jc w:val="both"/>
      </w:pPr>
    </w:p>
    <w:p w:rsidR="005A05A9" w:rsidRPr="005A05A9" w:rsidRDefault="005A05A9" w:rsidP="005A05A9">
      <w:pPr>
        <w:jc w:val="right"/>
        <w:rPr>
          <w:rFonts w:ascii="Liberation Serif" w:hAnsi="Liberation Serif"/>
          <w:sz w:val="26"/>
          <w:szCs w:val="26"/>
        </w:rPr>
      </w:pPr>
      <w:r w:rsidRPr="005A05A9">
        <w:rPr>
          <w:rFonts w:ascii="Liberation Serif" w:hAnsi="Liberation Serif"/>
          <w:sz w:val="26"/>
          <w:szCs w:val="26"/>
        </w:rPr>
        <w:lastRenderedPageBreak/>
        <w:t>Таблица 1</w:t>
      </w: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4414"/>
        <w:gridCol w:w="4223"/>
      </w:tblGrid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780090" w:rsidRPr="00235A3F" w:rsidRDefault="00780090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780090" w:rsidRPr="00235A3F" w:rsidRDefault="00780090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Адреса, по которым осуществляется прием и регистрация Заявлений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 Свердловская область, г.Артемовский, ул. Первомайская, 65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дополнительного образования «Детско-юношеская спортивная школа» № 25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623794, Свердловская область, Артемовский район, поселок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улица Вахрушева, 4</w:t>
            </w:r>
          </w:p>
        </w:tc>
      </w:tr>
      <w:tr w:rsidR="00780090" w:rsidRPr="00235A3F" w:rsidTr="00780090">
        <w:trPr>
          <w:trHeight w:val="857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35A3F">
              <w:rPr>
                <w:rFonts w:ascii="Liberation Serif" w:hAnsi="Liberation Serif"/>
                <w:sz w:val="24"/>
                <w:szCs w:val="24"/>
                <w:lang w:val="en-US"/>
              </w:rPr>
              <w:t>…</w:t>
            </w: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центр дополнительного образования «Фаворит»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632782 Свердловская область г.Артёмовский ул. Терешковой, 15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623794, Свердловская область, Артемовский район,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ул.Коммунальная, 10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35A3F">
              <w:rPr>
                <w:rStyle w:val="a9"/>
                <w:rFonts w:ascii="Liberation Serif" w:hAnsi="Liberation Serif" w:cs="Lucida Sans Unicode"/>
                <w:b w:val="0"/>
                <w:sz w:val="24"/>
                <w:szCs w:val="24"/>
              </w:rPr>
              <w:t>Муниципальное бюджетное учреждение дополнительного образования Артемовского городского округа "Детская школа искусств № 1"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623785 Свердловская область г. </w:t>
            </w:r>
            <w:proofErr w:type="gramStart"/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</w:t>
            </w:r>
            <w:proofErr w:type="gram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 ул. Ленина, 28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b/>
              </w:rPr>
            </w:pPr>
            <w:r w:rsidRPr="00235A3F">
              <w:rPr>
                <w:rStyle w:val="a9"/>
                <w:rFonts w:ascii="Liberation Serif" w:hAnsi="Liberation Serif" w:cs="Lucida Sans Unicode"/>
                <w:b w:val="0"/>
              </w:rPr>
              <w:t>Муниципальное бюджетное учреждение дополнительного образования Артемовского городского округа "Детская школа искусств № 2"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 Свердловская область, Артемовский район, п.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ул. Вахрушева, 7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4» 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623795,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с. Покровское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 Горького,1</w:t>
            </w:r>
          </w:p>
        </w:tc>
      </w:tr>
      <w:tr w:rsidR="00780090" w:rsidRPr="00235A3F" w:rsidTr="00780090">
        <w:trPr>
          <w:trHeight w:val="141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№5» 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623780,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с.Б.Трифоново</w:t>
            </w:r>
            <w:proofErr w:type="spellEnd"/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ул.Совхозная,4а</w:t>
            </w:r>
          </w:p>
        </w:tc>
      </w:tr>
      <w:tr w:rsidR="00780090" w:rsidRPr="00235A3F" w:rsidTr="00780090">
        <w:trPr>
          <w:trHeight w:val="1349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№8» 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623794,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ул.Комсомольская,7</w:t>
            </w:r>
          </w:p>
        </w:tc>
      </w:tr>
      <w:tr w:rsidR="00780090" w:rsidRPr="00235A3F" w:rsidTr="00780090">
        <w:trPr>
          <w:trHeight w:val="1349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623794,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ул.Комсомольская, 21</w:t>
            </w:r>
          </w:p>
        </w:tc>
      </w:tr>
      <w:tr w:rsidR="00780090" w:rsidRPr="00235A3F" w:rsidTr="00780090">
        <w:trPr>
          <w:trHeight w:val="1349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№10»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623780, г.Артемовский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ул.Пригородная,2 А</w:t>
            </w:r>
          </w:p>
        </w:tc>
      </w:tr>
      <w:tr w:rsidR="00780090" w:rsidRPr="00235A3F" w:rsidTr="00780090">
        <w:trPr>
          <w:trHeight w:val="1349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№16» 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623770,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п.Сосновый Бор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ул.Черемушки,5</w:t>
            </w:r>
          </w:p>
        </w:tc>
      </w:tr>
      <w:tr w:rsidR="00780090" w:rsidRPr="00235A3F" w:rsidTr="00780090">
        <w:trPr>
          <w:trHeight w:val="806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«Лицей  № 21» 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623780, г.Артемовский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ул.Мира,14</w:t>
            </w:r>
          </w:p>
        </w:tc>
      </w:tr>
      <w:tr w:rsidR="00780090" w:rsidRPr="00235A3F" w:rsidTr="00780090">
        <w:trPr>
          <w:trHeight w:val="2154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Артемовского городского округа «Средняя общеобразовательная школа № 56 с углубленным изучением отдельных предметов» 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623782, г.Артемовский</w:t>
            </w:r>
          </w:p>
          <w:p w:rsidR="00780090" w:rsidRPr="00235A3F" w:rsidRDefault="00780090" w:rsidP="00776408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ул.Свободы,82</w:t>
            </w:r>
          </w:p>
        </w:tc>
      </w:tr>
      <w:tr w:rsidR="00780090" w:rsidRPr="00235A3F" w:rsidTr="00780090">
        <w:trPr>
          <w:trHeight w:val="1349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– центр развития ребенка №32»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35A3F">
                <w:rPr>
                  <w:rFonts w:ascii="Liberation Serif" w:hAnsi="Liberation Serif"/>
                  <w:sz w:val="24"/>
                  <w:szCs w:val="24"/>
                </w:rPr>
                <w:t>623780, г</w:t>
              </w:r>
            </w:smartTag>
            <w:r w:rsidRPr="00235A3F">
              <w:rPr>
                <w:rFonts w:ascii="Liberation Serif" w:hAnsi="Liberation Serif"/>
                <w:sz w:val="24"/>
                <w:szCs w:val="24"/>
              </w:rPr>
              <w:t>. Артемовский, ул. Техническая, 11</w:t>
            </w:r>
          </w:p>
        </w:tc>
      </w:tr>
      <w:tr w:rsidR="00780090" w:rsidRPr="00235A3F" w:rsidTr="00780090">
        <w:trPr>
          <w:trHeight w:val="1366"/>
        </w:trPr>
        <w:tc>
          <w:tcPr>
            <w:tcW w:w="807" w:type="dxa"/>
            <w:shd w:val="clear" w:color="auto" w:fill="auto"/>
            <w:vAlign w:val="center"/>
          </w:tcPr>
          <w:p w:rsidR="00780090" w:rsidRPr="00235A3F" w:rsidRDefault="00780090" w:rsidP="005A05A9">
            <w:pPr>
              <w:numPr>
                <w:ilvl w:val="0"/>
                <w:numId w:val="8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auto"/>
          </w:tcPr>
          <w:p w:rsidR="00780090" w:rsidRPr="00235A3F" w:rsidRDefault="00780090" w:rsidP="00776408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казенное учреждение Артемовского городского округа «Центр обеспечения деятельности системы образования»</w:t>
            </w:r>
          </w:p>
        </w:tc>
        <w:tc>
          <w:tcPr>
            <w:tcW w:w="4223" w:type="dxa"/>
            <w:shd w:val="clear" w:color="auto" w:fill="auto"/>
          </w:tcPr>
          <w:p w:rsidR="00780090" w:rsidRPr="00235A3F" w:rsidRDefault="00780090" w:rsidP="007764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623780, г.Артемовский, ул.Комсомольская, д.18</w:t>
            </w:r>
          </w:p>
        </w:tc>
      </w:tr>
    </w:tbl>
    <w:p w:rsidR="005A05A9" w:rsidRDefault="005A05A9" w:rsidP="00D2184F">
      <w:pPr>
        <w:jc w:val="both"/>
      </w:pPr>
    </w:p>
    <w:p w:rsidR="00A61AB1" w:rsidRDefault="00A61AB1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p w:rsidR="00DD3C8C" w:rsidRDefault="00DD3C8C" w:rsidP="00D2184F">
      <w:pPr>
        <w:jc w:val="both"/>
      </w:pPr>
    </w:p>
    <w:sectPr w:rsidR="00DD3C8C" w:rsidSect="00DB52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1B7459F"/>
    <w:multiLevelType w:val="hybridMultilevel"/>
    <w:tmpl w:val="89F607A0"/>
    <w:lvl w:ilvl="0" w:tplc="4314E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E36445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4978"/>
    <w:multiLevelType w:val="multilevel"/>
    <w:tmpl w:val="8856B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17A14"/>
    <w:multiLevelType w:val="multilevel"/>
    <w:tmpl w:val="58E0FC14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AF15ECE"/>
    <w:multiLevelType w:val="multilevel"/>
    <w:tmpl w:val="84B45A4C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E1F3DD5"/>
    <w:multiLevelType w:val="multilevel"/>
    <w:tmpl w:val="A726F50C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E7C2199"/>
    <w:multiLevelType w:val="multilevel"/>
    <w:tmpl w:val="45FE76C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B2560B0"/>
    <w:multiLevelType w:val="multilevel"/>
    <w:tmpl w:val="1E16788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5D3A306"/>
    <w:multiLevelType w:val="singleLevel"/>
    <w:tmpl w:val="65D3A3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6B130811"/>
    <w:multiLevelType w:val="multilevel"/>
    <w:tmpl w:val="58DA1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017767B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719CA"/>
    <w:multiLevelType w:val="multilevel"/>
    <w:tmpl w:val="2CB8E6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3CE"/>
    <w:rsid w:val="000006B6"/>
    <w:rsid w:val="00000EE8"/>
    <w:rsid w:val="000023AC"/>
    <w:rsid w:val="0002293B"/>
    <w:rsid w:val="00023F1B"/>
    <w:rsid w:val="0003638B"/>
    <w:rsid w:val="00037A94"/>
    <w:rsid w:val="0004114A"/>
    <w:rsid w:val="00042DFE"/>
    <w:rsid w:val="000465E0"/>
    <w:rsid w:val="000528BF"/>
    <w:rsid w:val="0006095D"/>
    <w:rsid w:val="00061C7C"/>
    <w:rsid w:val="00063045"/>
    <w:rsid w:val="000650F7"/>
    <w:rsid w:val="00071A62"/>
    <w:rsid w:val="00075820"/>
    <w:rsid w:val="0007774F"/>
    <w:rsid w:val="00081D41"/>
    <w:rsid w:val="00081F0B"/>
    <w:rsid w:val="000864FA"/>
    <w:rsid w:val="00095A35"/>
    <w:rsid w:val="000A0336"/>
    <w:rsid w:val="000A267B"/>
    <w:rsid w:val="000B3984"/>
    <w:rsid w:val="000C4C7C"/>
    <w:rsid w:val="000E1DEB"/>
    <w:rsid w:val="000E6FFE"/>
    <w:rsid w:val="000F3EB2"/>
    <w:rsid w:val="001165F4"/>
    <w:rsid w:val="001336CB"/>
    <w:rsid w:val="00142E90"/>
    <w:rsid w:val="00147416"/>
    <w:rsid w:val="001541F9"/>
    <w:rsid w:val="00163794"/>
    <w:rsid w:val="00164D24"/>
    <w:rsid w:val="00167E0F"/>
    <w:rsid w:val="00173114"/>
    <w:rsid w:val="00175C3D"/>
    <w:rsid w:val="00177B1A"/>
    <w:rsid w:val="00184E37"/>
    <w:rsid w:val="00187F96"/>
    <w:rsid w:val="001961A5"/>
    <w:rsid w:val="001A44EA"/>
    <w:rsid w:val="001B54B8"/>
    <w:rsid w:val="001D3082"/>
    <w:rsid w:val="001D52B4"/>
    <w:rsid w:val="001E7C49"/>
    <w:rsid w:val="001F270E"/>
    <w:rsid w:val="001F52BB"/>
    <w:rsid w:val="001F7931"/>
    <w:rsid w:val="002157B8"/>
    <w:rsid w:val="0021587E"/>
    <w:rsid w:val="00225995"/>
    <w:rsid w:val="00226CA2"/>
    <w:rsid w:val="00235A3F"/>
    <w:rsid w:val="00242A16"/>
    <w:rsid w:val="00250628"/>
    <w:rsid w:val="00251CC9"/>
    <w:rsid w:val="00261EE1"/>
    <w:rsid w:val="00271964"/>
    <w:rsid w:val="00272118"/>
    <w:rsid w:val="002829D3"/>
    <w:rsid w:val="00291221"/>
    <w:rsid w:val="00291463"/>
    <w:rsid w:val="002A7ED7"/>
    <w:rsid w:val="002B5826"/>
    <w:rsid w:val="002B6178"/>
    <w:rsid w:val="002E16B7"/>
    <w:rsid w:val="002E7D25"/>
    <w:rsid w:val="002F36AA"/>
    <w:rsid w:val="002F461E"/>
    <w:rsid w:val="002F6983"/>
    <w:rsid w:val="003035D5"/>
    <w:rsid w:val="00305298"/>
    <w:rsid w:val="00306AC3"/>
    <w:rsid w:val="003112FF"/>
    <w:rsid w:val="003168A1"/>
    <w:rsid w:val="00316956"/>
    <w:rsid w:val="00317457"/>
    <w:rsid w:val="003261C9"/>
    <w:rsid w:val="00333CD2"/>
    <w:rsid w:val="003514A8"/>
    <w:rsid w:val="00353A5C"/>
    <w:rsid w:val="003A657B"/>
    <w:rsid w:val="003B0436"/>
    <w:rsid w:val="003B2D6D"/>
    <w:rsid w:val="003B3DF9"/>
    <w:rsid w:val="003B6B8B"/>
    <w:rsid w:val="003B7540"/>
    <w:rsid w:val="003C21F9"/>
    <w:rsid w:val="003C617E"/>
    <w:rsid w:val="00406807"/>
    <w:rsid w:val="00415594"/>
    <w:rsid w:val="00417559"/>
    <w:rsid w:val="00417D2D"/>
    <w:rsid w:val="004264E2"/>
    <w:rsid w:val="00434191"/>
    <w:rsid w:val="00457737"/>
    <w:rsid w:val="004629E9"/>
    <w:rsid w:val="00470BF9"/>
    <w:rsid w:val="004831BF"/>
    <w:rsid w:val="004936C0"/>
    <w:rsid w:val="00494198"/>
    <w:rsid w:val="004944BF"/>
    <w:rsid w:val="004946C5"/>
    <w:rsid w:val="004B5AC3"/>
    <w:rsid w:val="004D1E62"/>
    <w:rsid w:val="004D4B4D"/>
    <w:rsid w:val="004E3BEB"/>
    <w:rsid w:val="004E4985"/>
    <w:rsid w:val="004E5D74"/>
    <w:rsid w:val="004F4992"/>
    <w:rsid w:val="0052013B"/>
    <w:rsid w:val="0052307F"/>
    <w:rsid w:val="005255F9"/>
    <w:rsid w:val="00531704"/>
    <w:rsid w:val="00532F2B"/>
    <w:rsid w:val="00534082"/>
    <w:rsid w:val="005442BC"/>
    <w:rsid w:val="00546DCC"/>
    <w:rsid w:val="0055059E"/>
    <w:rsid w:val="005635BF"/>
    <w:rsid w:val="00567173"/>
    <w:rsid w:val="005700AD"/>
    <w:rsid w:val="00571665"/>
    <w:rsid w:val="00573488"/>
    <w:rsid w:val="0057411B"/>
    <w:rsid w:val="00581711"/>
    <w:rsid w:val="005901BD"/>
    <w:rsid w:val="00594F79"/>
    <w:rsid w:val="00596FE9"/>
    <w:rsid w:val="005A05A9"/>
    <w:rsid w:val="005C26AF"/>
    <w:rsid w:val="005E0CF3"/>
    <w:rsid w:val="005E131C"/>
    <w:rsid w:val="005E6593"/>
    <w:rsid w:val="006009C8"/>
    <w:rsid w:val="00601119"/>
    <w:rsid w:val="0060423E"/>
    <w:rsid w:val="00616E49"/>
    <w:rsid w:val="00626E37"/>
    <w:rsid w:val="006439C2"/>
    <w:rsid w:val="00650250"/>
    <w:rsid w:val="00653EC5"/>
    <w:rsid w:val="00657E42"/>
    <w:rsid w:val="00663DB8"/>
    <w:rsid w:val="00663F30"/>
    <w:rsid w:val="00665604"/>
    <w:rsid w:val="00674812"/>
    <w:rsid w:val="0068485A"/>
    <w:rsid w:val="00691039"/>
    <w:rsid w:val="006923CE"/>
    <w:rsid w:val="006A11D1"/>
    <w:rsid w:val="006A3F88"/>
    <w:rsid w:val="006B52BA"/>
    <w:rsid w:val="006C1C2D"/>
    <w:rsid w:val="006C4EC6"/>
    <w:rsid w:val="006D1093"/>
    <w:rsid w:val="006D1CC4"/>
    <w:rsid w:val="006D2564"/>
    <w:rsid w:val="006F583A"/>
    <w:rsid w:val="006F7C9B"/>
    <w:rsid w:val="0070083C"/>
    <w:rsid w:val="00711CA4"/>
    <w:rsid w:val="007158A5"/>
    <w:rsid w:val="00724286"/>
    <w:rsid w:val="00755D05"/>
    <w:rsid w:val="00770470"/>
    <w:rsid w:val="00776408"/>
    <w:rsid w:val="00780090"/>
    <w:rsid w:val="0078376C"/>
    <w:rsid w:val="00794270"/>
    <w:rsid w:val="007A14B5"/>
    <w:rsid w:val="007A3558"/>
    <w:rsid w:val="007A391C"/>
    <w:rsid w:val="007A5438"/>
    <w:rsid w:val="007A6879"/>
    <w:rsid w:val="007A78F4"/>
    <w:rsid w:val="007B4027"/>
    <w:rsid w:val="007C6265"/>
    <w:rsid w:val="007F6118"/>
    <w:rsid w:val="0081498B"/>
    <w:rsid w:val="00817ADB"/>
    <w:rsid w:val="00832594"/>
    <w:rsid w:val="008346C8"/>
    <w:rsid w:val="008358D1"/>
    <w:rsid w:val="008414A4"/>
    <w:rsid w:val="0084286C"/>
    <w:rsid w:val="00847465"/>
    <w:rsid w:val="0085027D"/>
    <w:rsid w:val="008527EC"/>
    <w:rsid w:val="0085779E"/>
    <w:rsid w:val="00864DF2"/>
    <w:rsid w:val="0086638F"/>
    <w:rsid w:val="00874EED"/>
    <w:rsid w:val="008C6FEE"/>
    <w:rsid w:val="008D54B6"/>
    <w:rsid w:val="008D56D2"/>
    <w:rsid w:val="008D5AC7"/>
    <w:rsid w:val="008E58BF"/>
    <w:rsid w:val="009012A6"/>
    <w:rsid w:val="0090155D"/>
    <w:rsid w:val="00913ADD"/>
    <w:rsid w:val="009213FD"/>
    <w:rsid w:val="009328DE"/>
    <w:rsid w:val="00943C6A"/>
    <w:rsid w:val="00946E38"/>
    <w:rsid w:val="00947803"/>
    <w:rsid w:val="00957BEA"/>
    <w:rsid w:val="00961DA9"/>
    <w:rsid w:val="00964995"/>
    <w:rsid w:val="009654D6"/>
    <w:rsid w:val="00974CE1"/>
    <w:rsid w:val="009764AD"/>
    <w:rsid w:val="00984A57"/>
    <w:rsid w:val="00991B8D"/>
    <w:rsid w:val="009B22DF"/>
    <w:rsid w:val="009B757C"/>
    <w:rsid w:val="009C01C8"/>
    <w:rsid w:val="009C4672"/>
    <w:rsid w:val="009E2475"/>
    <w:rsid w:val="009F06CF"/>
    <w:rsid w:val="009F06E4"/>
    <w:rsid w:val="009F4C7F"/>
    <w:rsid w:val="009F6697"/>
    <w:rsid w:val="00A00184"/>
    <w:rsid w:val="00A14569"/>
    <w:rsid w:val="00A22656"/>
    <w:rsid w:val="00A23CDA"/>
    <w:rsid w:val="00A36848"/>
    <w:rsid w:val="00A421F5"/>
    <w:rsid w:val="00A464D1"/>
    <w:rsid w:val="00A50A7C"/>
    <w:rsid w:val="00A51BD5"/>
    <w:rsid w:val="00A61AB1"/>
    <w:rsid w:val="00A63B75"/>
    <w:rsid w:val="00A81D86"/>
    <w:rsid w:val="00A91452"/>
    <w:rsid w:val="00A97891"/>
    <w:rsid w:val="00AA1EBF"/>
    <w:rsid w:val="00AA56E0"/>
    <w:rsid w:val="00AB620F"/>
    <w:rsid w:val="00AB7A86"/>
    <w:rsid w:val="00AC3FEC"/>
    <w:rsid w:val="00AD013D"/>
    <w:rsid w:val="00AD041E"/>
    <w:rsid w:val="00AD3382"/>
    <w:rsid w:val="00AE3968"/>
    <w:rsid w:val="00AE48FA"/>
    <w:rsid w:val="00AF4FD3"/>
    <w:rsid w:val="00AF731F"/>
    <w:rsid w:val="00B01BED"/>
    <w:rsid w:val="00B11233"/>
    <w:rsid w:val="00B11CBD"/>
    <w:rsid w:val="00B16589"/>
    <w:rsid w:val="00B22C9A"/>
    <w:rsid w:val="00B317AA"/>
    <w:rsid w:val="00B43C3A"/>
    <w:rsid w:val="00B5269F"/>
    <w:rsid w:val="00B60F6C"/>
    <w:rsid w:val="00B73ED3"/>
    <w:rsid w:val="00B97ADB"/>
    <w:rsid w:val="00BA37B3"/>
    <w:rsid w:val="00BA723A"/>
    <w:rsid w:val="00BE78EA"/>
    <w:rsid w:val="00BF538A"/>
    <w:rsid w:val="00C00CC3"/>
    <w:rsid w:val="00C05F90"/>
    <w:rsid w:val="00C20873"/>
    <w:rsid w:val="00C22942"/>
    <w:rsid w:val="00C230BA"/>
    <w:rsid w:val="00C318B4"/>
    <w:rsid w:val="00C33C27"/>
    <w:rsid w:val="00C36594"/>
    <w:rsid w:val="00C365EB"/>
    <w:rsid w:val="00C40A2D"/>
    <w:rsid w:val="00C53EF4"/>
    <w:rsid w:val="00C618A9"/>
    <w:rsid w:val="00C671F6"/>
    <w:rsid w:val="00C67580"/>
    <w:rsid w:val="00C70BDB"/>
    <w:rsid w:val="00C71BB9"/>
    <w:rsid w:val="00C75F67"/>
    <w:rsid w:val="00C92162"/>
    <w:rsid w:val="00CA45C3"/>
    <w:rsid w:val="00CA674C"/>
    <w:rsid w:val="00CA7C2C"/>
    <w:rsid w:val="00CB1B56"/>
    <w:rsid w:val="00CC735A"/>
    <w:rsid w:val="00CC7F4C"/>
    <w:rsid w:val="00CD5C6A"/>
    <w:rsid w:val="00CD5F23"/>
    <w:rsid w:val="00CE706A"/>
    <w:rsid w:val="00CF0B79"/>
    <w:rsid w:val="00CF36A2"/>
    <w:rsid w:val="00CF72D7"/>
    <w:rsid w:val="00D00542"/>
    <w:rsid w:val="00D012F0"/>
    <w:rsid w:val="00D04430"/>
    <w:rsid w:val="00D05626"/>
    <w:rsid w:val="00D07B80"/>
    <w:rsid w:val="00D114DF"/>
    <w:rsid w:val="00D15801"/>
    <w:rsid w:val="00D203C6"/>
    <w:rsid w:val="00D2184F"/>
    <w:rsid w:val="00D5044E"/>
    <w:rsid w:val="00D63212"/>
    <w:rsid w:val="00D66A03"/>
    <w:rsid w:val="00D80770"/>
    <w:rsid w:val="00D8564D"/>
    <w:rsid w:val="00D908BA"/>
    <w:rsid w:val="00DA00D3"/>
    <w:rsid w:val="00DB1091"/>
    <w:rsid w:val="00DB5256"/>
    <w:rsid w:val="00DC09BB"/>
    <w:rsid w:val="00DD3C8C"/>
    <w:rsid w:val="00DD4B74"/>
    <w:rsid w:val="00DE20D4"/>
    <w:rsid w:val="00DE5FA2"/>
    <w:rsid w:val="00DF4234"/>
    <w:rsid w:val="00E01779"/>
    <w:rsid w:val="00E071A0"/>
    <w:rsid w:val="00E37DF7"/>
    <w:rsid w:val="00E643FA"/>
    <w:rsid w:val="00E75E0E"/>
    <w:rsid w:val="00E777E7"/>
    <w:rsid w:val="00E8223B"/>
    <w:rsid w:val="00E83D3B"/>
    <w:rsid w:val="00E86020"/>
    <w:rsid w:val="00E9066D"/>
    <w:rsid w:val="00E950A9"/>
    <w:rsid w:val="00E96D1A"/>
    <w:rsid w:val="00EA170B"/>
    <w:rsid w:val="00EB4404"/>
    <w:rsid w:val="00EB54C0"/>
    <w:rsid w:val="00EC2BB6"/>
    <w:rsid w:val="00ED3EBB"/>
    <w:rsid w:val="00ED50E6"/>
    <w:rsid w:val="00EE1FFA"/>
    <w:rsid w:val="00EE4CE7"/>
    <w:rsid w:val="00EE5C16"/>
    <w:rsid w:val="00EE770A"/>
    <w:rsid w:val="00EF2A34"/>
    <w:rsid w:val="00EF2A4B"/>
    <w:rsid w:val="00EF5470"/>
    <w:rsid w:val="00EF6969"/>
    <w:rsid w:val="00EF6FD8"/>
    <w:rsid w:val="00F17749"/>
    <w:rsid w:val="00F21714"/>
    <w:rsid w:val="00F22447"/>
    <w:rsid w:val="00F24DAA"/>
    <w:rsid w:val="00F36455"/>
    <w:rsid w:val="00F379F6"/>
    <w:rsid w:val="00F46190"/>
    <w:rsid w:val="00F5697B"/>
    <w:rsid w:val="00F6391C"/>
    <w:rsid w:val="00F639FC"/>
    <w:rsid w:val="00F74A4E"/>
    <w:rsid w:val="00F80D4F"/>
    <w:rsid w:val="00F9100D"/>
    <w:rsid w:val="00F91CD9"/>
    <w:rsid w:val="00F927D1"/>
    <w:rsid w:val="00FB19EC"/>
    <w:rsid w:val="00FB4AD1"/>
    <w:rsid w:val="00FC104F"/>
    <w:rsid w:val="00FD273D"/>
    <w:rsid w:val="00FE2439"/>
    <w:rsid w:val="00FF5852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1BB9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EE77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EE770A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EE770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EE770A"/>
    <w:pPr>
      <w:widowControl w:val="0"/>
      <w:shd w:val="clear" w:color="auto" w:fill="FFFFFF"/>
      <w:spacing w:after="300" w:line="322" w:lineRule="exact"/>
      <w:jc w:val="both"/>
    </w:pPr>
    <w:rPr>
      <w:sz w:val="25"/>
      <w:szCs w:val="25"/>
      <w:lang w:eastAsia="en-US"/>
    </w:rPr>
  </w:style>
  <w:style w:type="character" w:customStyle="1" w:styleId="11pt0pt">
    <w:name w:val="Основной текст + 11 pt;Интервал 0 pt"/>
    <w:basedOn w:val="a5"/>
    <w:rsid w:val="005E0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5"/>
    <w:rsid w:val="005E0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32F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2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3408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9">
    <w:name w:val="Strong"/>
    <w:uiPriority w:val="22"/>
    <w:qFormat/>
    <w:rsid w:val="009E2475"/>
    <w:rPr>
      <w:b/>
      <w:bCs/>
    </w:rPr>
  </w:style>
  <w:style w:type="paragraph" w:customStyle="1" w:styleId="voice">
    <w:name w:val="voice"/>
    <w:basedOn w:val="a"/>
    <w:rsid w:val="009E24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" TargetMode="External"/><Relationship Id="rId13" Type="http://schemas.openxmlformats.org/officeDocument/2006/relationships/hyperlink" Target="http://66.pfd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66.pfdo.ru" TargetMode="External"/><Relationship Id="rId12" Type="http://schemas.openxmlformats.org/officeDocument/2006/relationships/hyperlink" Target="http://66.pfd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66.pfd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66.pfdo.ru/" TargetMode="External"/><Relationship Id="rId11" Type="http://schemas.openxmlformats.org/officeDocument/2006/relationships/hyperlink" Target="http://66.pfd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66.pfdo.ru" TargetMode="External"/><Relationship Id="rId10" Type="http://schemas.openxmlformats.org/officeDocument/2006/relationships/hyperlink" Target="http://66.pfd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6.pfdo.ru" TargetMode="External"/><Relationship Id="rId14" Type="http://schemas.openxmlformats.org/officeDocument/2006/relationships/hyperlink" Target="http://66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52B5-3B38-464D-B2BF-259B8C66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Работник</cp:lastModifiedBy>
  <cp:revision>2</cp:revision>
  <cp:lastPrinted>2019-04-23T09:37:00Z</cp:lastPrinted>
  <dcterms:created xsi:type="dcterms:W3CDTF">2019-06-13T06:12:00Z</dcterms:created>
  <dcterms:modified xsi:type="dcterms:W3CDTF">2019-06-13T06:12:00Z</dcterms:modified>
</cp:coreProperties>
</file>