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E3" w:rsidRPr="00757391" w:rsidRDefault="00A435E3" w:rsidP="00A435E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757391">
        <w:rPr>
          <w:rFonts w:ascii="Times New Roman" w:hAnsi="Times New Roman" w:cs="Times New Roman"/>
          <w:color w:val="002060"/>
          <w:sz w:val="36"/>
          <w:szCs w:val="36"/>
        </w:rPr>
        <w:t>О преимуществах получения государственных и муниципа</w:t>
      </w:r>
      <w:r w:rsidRPr="00757391">
        <w:rPr>
          <w:rFonts w:ascii="Times New Roman" w:hAnsi="Times New Roman" w:cs="Times New Roman"/>
          <w:color w:val="002060"/>
          <w:sz w:val="36"/>
          <w:szCs w:val="36"/>
        </w:rPr>
        <w:t>льных услуг в электронной форме</w:t>
      </w:r>
    </w:p>
    <w:p w:rsidR="00A435E3" w:rsidRPr="00A435E3" w:rsidRDefault="00A435E3" w:rsidP="00EC3375">
      <w:pPr>
        <w:spacing w:after="120"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Получать электронные услуги удобно</w:t>
      </w:r>
    </w:p>
    <w:p w:rsidR="00A435E3" w:rsidRPr="00A435E3" w:rsidRDefault="00A435E3" w:rsidP="00EC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На порталах услуг предоставлена возможность получения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Правила предоставления услуг доступны и прозрачны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Перед подачей электронного заявления на порталах услуг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Отсутствие очередей – экономия времени заявителя</w:t>
      </w:r>
    </w:p>
    <w:p w:rsidR="00A435E3" w:rsidRPr="00A435E3" w:rsidRDefault="00A435E3" w:rsidP="00EC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При получении услуг в электронном виде, у заявителя отсутствует необходимость стоять в очередях в органах власти. Заявителю достаточно прийти в орган власти по индивидуальному времени, назначенному ему в личном кабинете портала услуг.</w:t>
      </w:r>
    </w:p>
    <w:p w:rsidR="00A435E3" w:rsidRPr="00A435E3" w:rsidRDefault="00A435E3" w:rsidP="00EC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5E3">
        <w:rPr>
          <w:rFonts w:ascii="Times New Roman" w:hAnsi="Times New Roman" w:cs="Times New Roman"/>
          <w:sz w:val="28"/>
          <w:szCs w:val="28"/>
        </w:rPr>
        <w:t>При получении ряда электронных услуг заявителю достаточно однократно явиться в орган власти (для сверки оригиналов с электронными версиями документов, направленных заявителем через порталы услуг, и получения результата предоставления услуги) или посещение органа власти вовсе не потребуется (в случае отсутствия необходимости сверки и (или) если выдача результата предоставления услуги допустима законодательством РФ в электронном виде).</w:t>
      </w:r>
      <w:proofErr w:type="gramEnd"/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Удобные формы электронных заявлений</w:t>
      </w:r>
    </w:p>
    <w:p w:rsidR="00EC3375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Формы электронных заявлений на порталах услуг максимально упрощены и понятны   заявите</w:t>
      </w:r>
      <w:r w:rsidR="00EC3375">
        <w:rPr>
          <w:rFonts w:ascii="Times New Roman" w:hAnsi="Times New Roman" w:cs="Times New Roman"/>
          <w:sz w:val="28"/>
          <w:szCs w:val="28"/>
        </w:rPr>
        <w:t>лям.</w:t>
      </w:r>
    </w:p>
    <w:p w:rsidR="00A435E3" w:rsidRPr="00EC3375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 xml:space="preserve">На порталах </w:t>
      </w:r>
      <w:r w:rsidR="00757391">
        <w:rPr>
          <w:rFonts w:ascii="Times New Roman" w:hAnsi="Times New Roman" w:cs="Times New Roman"/>
          <w:b/>
          <w:sz w:val="28"/>
          <w:szCs w:val="28"/>
        </w:rPr>
        <w:t>возможно</w:t>
      </w:r>
      <w:bookmarkStart w:id="0" w:name="_GoBack"/>
      <w:bookmarkEnd w:id="0"/>
      <w:r w:rsidRPr="00A435E3">
        <w:rPr>
          <w:rFonts w:ascii="Times New Roman" w:hAnsi="Times New Roman" w:cs="Times New Roman"/>
          <w:b/>
          <w:sz w:val="28"/>
          <w:szCs w:val="28"/>
        </w:rPr>
        <w:t>: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- посмотреть и оплатить штрафы ГИБДД;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- подать заявление на получение или замену водительского удостоверения;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- записать ребенка в детский сад;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- получить загранпаспорт;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- проверить и погасить свою налоговую задолженность.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Часть электронных услуг можно получить в течение нескольких минут</w:t>
      </w:r>
    </w:p>
    <w:p w:rsidR="00A435E3" w:rsidRPr="00A435E3" w:rsidRDefault="00A435E3" w:rsidP="00EC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Результат предоставления некоторых государственных услуг заявитель имеет возможность получить в течение нескольких секунд с момента заполнения электронного заявления. Например, на Едином портале государственных и муниципальных услуг сведения о штрафах ГИБДД, налоговой задолженности физических лиц, пенсионных накоплениях.</w:t>
      </w:r>
    </w:p>
    <w:p w:rsidR="00A435E3" w:rsidRPr="00A435E3" w:rsidRDefault="00A435E3" w:rsidP="00EC3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Возможность контролировать ход исполнения электронных услуг</w:t>
      </w:r>
    </w:p>
    <w:p w:rsidR="00A435E3" w:rsidRPr="00A435E3" w:rsidRDefault="00A435E3" w:rsidP="00EC3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sz w:val="28"/>
          <w:szCs w:val="28"/>
        </w:rPr>
        <w:t>После обращения за государственными и муниципальными услугами через порталы услуг заявитель получает уведомления о ходе оказания услуг в личный кабинет заявителя на портале услуг, на адрес электронной почты или мобильный телефон.</w:t>
      </w:r>
    </w:p>
    <w:p w:rsidR="00A435E3" w:rsidRPr="00EC3375" w:rsidRDefault="00A435E3" w:rsidP="00EC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E3">
        <w:rPr>
          <w:rFonts w:ascii="Times New Roman" w:hAnsi="Times New Roman" w:cs="Times New Roman"/>
          <w:b/>
          <w:sz w:val="28"/>
          <w:szCs w:val="28"/>
        </w:rPr>
        <w:t>Отличие от получения государственной и муниципальной услуги традиционным способом</w:t>
      </w:r>
    </w:p>
    <w:p w:rsidR="00EF5C25" w:rsidRDefault="00A435E3" w:rsidP="00EC3375">
      <w:pPr>
        <w:spacing w:after="0" w:line="240" w:lineRule="auto"/>
        <w:jc w:val="both"/>
      </w:pPr>
      <w:r w:rsidRPr="00A435E3">
        <w:rPr>
          <w:rFonts w:ascii="Times New Roman" w:hAnsi="Times New Roman" w:cs="Times New Roman"/>
          <w:sz w:val="28"/>
          <w:szCs w:val="28"/>
        </w:rPr>
        <w:t>При получении государственной и муниципальной услуги традиционным способом заявитель посещает государственное или муниципальное учреждение минимум 2 раза, при подаче документов, при получении результата услуги. При получении государственной и муниципальной услуги в электронной форме заявитель посещает государственное или муниципальное учреждение минимум 1 раз, при подаче подлинников документов, необходимых для предоставления услуги.</w:t>
      </w:r>
      <w:r>
        <w:t xml:space="preserve">  </w:t>
      </w:r>
    </w:p>
    <w:sectPr w:rsidR="00EF5C25" w:rsidSect="00EC3375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7"/>
    <w:rsid w:val="00757391"/>
    <w:rsid w:val="00A435E3"/>
    <w:rsid w:val="00BC2FA7"/>
    <w:rsid w:val="00EC3375"/>
    <w:rsid w:val="00E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Антыпко</dc:creator>
  <cp:lastModifiedBy>Ольга Александровна Антыпко</cp:lastModifiedBy>
  <cp:revision>4</cp:revision>
  <cp:lastPrinted>2016-04-07T09:02:00Z</cp:lastPrinted>
  <dcterms:created xsi:type="dcterms:W3CDTF">2016-04-07T09:01:00Z</dcterms:created>
  <dcterms:modified xsi:type="dcterms:W3CDTF">2016-04-07T09:29:00Z</dcterms:modified>
</cp:coreProperties>
</file>