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99" w:rsidRPr="00062699" w:rsidRDefault="00062699" w:rsidP="0006269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48"/>
          <w:szCs w:val="48"/>
          <w:lang w:eastAsia="ru-RU"/>
        </w:rPr>
      </w:pPr>
      <w:bookmarkStart w:id="0" w:name="_GoBack"/>
      <w:bookmarkEnd w:id="0"/>
      <w:r w:rsidRPr="00062699"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  <w:lang w:eastAsia="ru-RU"/>
        </w:rPr>
        <w:t>Сроки проверки итогового сочинения/изложения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2540"/>
        <w:gridCol w:w="2741"/>
        <w:gridCol w:w="2064"/>
      </w:tblGrid>
      <w:tr w:rsidR="00062699" w:rsidRPr="00062699" w:rsidTr="00062699">
        <w:trPr>
          <w:tblHeader/>
        </w:trPr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Срок написания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Дата для 2023/24 года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Срок проверки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Дата для 2023/24 года</w:t>
            </w:r>
          </w:p>
        </w:tc>
      </w:tr>
      <w:tr w:rsidR="00062699" w:rsidRPr="00062699" w:rsidTr="00062699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Первая среда декабря, основная дата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6 декабря 2023 года</w:t>
            </w:r>
          </w:p>
        </w:tc>
        <w:tc>
          <w:tcPr>
            <w:tcW w:w="37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Не позднее чем через 12 календарных дней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18 декабря 2023 года</w:t>
            </w:r>
          </w:p>
        </w:tc>
      </w:tr>
      <w:tr w:rsidR="00062699" w:rsidRPr="00062699" w:rsidTr="00062699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Первая среда февраля, дополнительная дата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7 февраля 2024 года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62699" w:rsidRPr="00062699" w:rsidRDefault="00062699" w:rsidP="0006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19 февраля 2024 года</w:t>
            </w:r>
          </w:p>
        </w:tc>
      </w:tr>
      <w:tr w:rsidR="00062699" w:rsidRPr="00062699" w:rsidTr="00062699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Вторая среда апреля, дополнительная дата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10 апреля 2024 года</w:t>
            </w:r>
          </w:p>
        </w:tc>
        <w:tc>
          <w:tcPr>
            <w:tcW w:w="37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Не позднее чем через 8 календарных дней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18 апреля 2024 года</w:t>
            </w:r>
          </w:p>
        </w:tc>
      </w:tr>
      <w:tr w:rsidR="00062699" w:rsidRPr="00062699" w:rsidTr="00062699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Дополнительная дата, которую определил </w:t>
            </w:r>
            <w:proofErr w:type="spellStart"/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Рособрнадзор</w:t>
            </w:r>
            <w:proofErr w:type="spellEnd"/>
            <w:r w:rsidRPr="00062699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по просьбе региона</w:t>
            </w:r>
          </w:p>
        </w:tc>
        <w:tc>
          <w:tcPr>
            <w:tcW w:w="4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699" w:rsidRPr="00062699" w:rsidRDefault="00062699" w:rsidP="0006269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62699" w:rsidRPr="00062699" w:rsidRDefault="00062699" w:rsidP="0006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2699" w:rsidRPr="00062699" w:rsidRDefault="00062699" w:rsidP="0006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062699" w:rsidRPr="00062699" w:rsidRDefault="00062699" w:rsidP="0006269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26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6138D" w:rsidRDefault="00C6138D"/>
    <w:sectPr w:rsidR="00C6138D" w:rsidSect="00062699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8E"/>
    <w:rsid w:val="00062699"/>
    <w:rsid w:val="00B71F8E"/>
    <w:rsid w:val="00C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699"/>
    <w:rPr>
      <w:b/>
      <w:bCs/>
    </w:rPr>
  </w:style>
  <w:style w:type="paragraph" w:customStyle="1" w:styleId="copyright-info">
    <w:name w:val="copyright-info"/>
    <w:basedOn w:val="a"/>
    <w:rsid w:val="0006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2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699"/>
    <w:rPr>
      <w:b/>
      <w:bCs/>
    </w:rPr>
  </w:style>
  <w:style w:type="paragraph" w:customStyle="1" w:styleId="copyright-info">
    <w:name w:val="copyright-info"/>
    <w:basedOn w:val="a"/>
    <w:rsid w:val="0006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3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2023-11-09T10:24:00Z</cp:lastPrinted>
  <dcterms:created xsi:type="dcterms:W3CDTF">2023-11-09T10:22:00Z</dcterms:created>
  <dcterms:modified xsi:type="dcterms:W3CDTF">2023-11-09T10:25:00Z</dcterms:modified>
</cp:coreProperties>
</file>