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92"/>
        <w:gridCol w:w="6629"/>
      </w:tblGrid>
      <w:tr w:rsidR="00B41A3A" w:rsidRPr="006F25A8" w14:paraId="420D39BB" w14:textId="77777777" w:rsidTr="003A638F">
        <w:trPr>
          <w:trHeight w:val="3630"/>
        </w:trPr>
        <w:tc>
          <w:tcPr>
            <w:tcW w:w="3402" w:type="dxa"/>
          </w:tcPr>
          <w:p w14:paraId="29698E94" w14:textId="761B3273" w:rsidR="00B41A3A" w:rsidRPr="006F25A8" w:rsidRDefault="003A638F" w:rsidP="00C460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793" w:type="dxa"/>
          </w:tcPr>
          <w:p w14:paraId="518F83E7" w14:textId="77777777" w:rsidR="00B41A3A" w:rsidRPr="003A638F" w:rsidRDefault="00B41A3A" w:rsidP="00B41A3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A638F">
              <w:rPr>
                <w:rFonts w:ascii="Times New Roman" w:hAnsi="Times New Roman" w:cs="Times New Roman"/>
                <w:sz w:val="24"/>
                <w:szCs w:val="24"/>
              </w:rPr>
              <w:t>«УТВЕРЖДАЮ»</w:t>
            </w:r>
          </w:p>
          <w:p w14:paraId="09C42158" w14:textId="77777777" w:rsidR="00946BA2" w:rsidRPr="006F25A8" w:rsidRDefault="00946BA2" w:rsidP="00B41A3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09DF214" w14:textId="5179D056" w:rsidR="00B41A3A" w:rsidRPr="006F25A8" w:rsidRDefault="00B41A3A" w:rsidP="003A638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25A8">
              <w:rPr>
                <w:rFonts w:ascii="Times New Roman" w:hAnsi="Times New Roman" w:cs="Times New Roman"/>
                <w:sz w:val="24"/>
                <w:szCs w:val="24"/>
              </w:rPr>
              <w:t>Председатель Общероссийской</w:t>
            </w:r>
            <w:r w:rsidR="003A63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25A8">
              <w:rPr>
                <w:rFonts w:ascii="Times New Roman" w:hAnsi="Times New Roman" w:cs="Times New Roman"/>
                <w:sz w:val="24"/>
                <w:szCs w:val="24"/>
              </w:rPr>
              <w:t>общественной организации</w:t>
            </w:r>
          </w:p>
          <w:p w14:paraId="48B54046" w14:textId="0833F1DC" w:rsidR="003A638F" w:rsidRDefault="00B41A3A" w:rsidP="003A638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25A8">
              <w:rPr>
                <w:rFonts w:ascii="Times New Roman" w:hAnsi="Times New Roman" w:cs="Times New Roman"/>
                <w:sz w:val="24"/>
                <w:szCs w:val="24"/>
              </w:rPr>
              <w:t>«Национальная система развития</w:t>
            </w:r>
            <w:r w:rsidR="003A63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25A8">
              <w:rPr>
                <w:rFonts w:ascii="Times New Roman" w:hAnsi="Times New Roman" w:cs="Times New Roman"/>
                <w:sz w:val="24"/>
                <w:szCs w:val="24"/>
              </w:rPr>
              <w:t>научной, творческой</w:t>
            </w:r>
          </w:p>
          <w:p w14:paraId="6ADA3F7E" w14:textId="6896CA10" w:rsidR="00B41A3A" w:rsidRPr="006F25A8" w:rsidRDefault="00B41A3A" w:rsidP="003A638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25A8">
              <w:rPr>
                <w:rFonts w:ascii="Times New Roman" w:hAnsi="Times New Roman" w:cs="Times New Roman"/>
                <w:sz w:val="24"/>
                <w:szCs w:val="24"/>
              </w:rPr>
              <w:t xml:space="preserve"> и инновационной деятельности</w:t>
            </w:r>
            <w:r w:rsidR="003A63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25A8">
              <w:rPr>
                <w:rFonts w:ascii="Times New Roman" w:hAnsi="Times New Roman" w:cs="Times New Roman"/>
                <w:sz w:val="24"/>
                <w:szCs w:val="24"/>
              </w:rPr>
              <w:t>молодежи России «И</w:t>
            </w:r>
            <w:r w:rsidR="003A638F">
              <w:rPr>
                <w:rFonts w:ascii="Times New Roman" w:hAnsi="Times New Roman" w:cs="Times New Roman"/>
                <w:sz w:val="24"/>
                <w:szCs w:val="24"/>
              </w:rPr>
              <w:t>НТЕГРАЦИЯ</w:t>
            </w:r>
            <w:r w:rsidRPr="006F25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51C2C640" w14:textId="5CF087C4" w:rsidR="00B41A3A" w:rsidRDefault="00B41A3A" w:rsidP="00B41A3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95410C" w14:textId="65649FB4" w:rsidR="003A638F" w:rsidRDefault="003A638F" w:rsidP="00B41A3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4FB8EB" w14:textId="32F82C7F" w:rsidR="003A638F" w:rsidRDefault="003A638F" w:rsidP="00B41A3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CFE551" w14:textId="77777777" w:rsidR="004121BC" w:rsidRDefault="004121BC" w:rsidP="00B41A3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8535B6" w14:textId="77777777" w:rsidR="003A638F" w:rsidRPr="006F25A8" w:rsidRDefault="003A638F" w:rsidP="00B41A3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3C5A4B" w14:textId="26FC2055" w:rsidR="00B41A3A" w:rsidRPr="006F25A8" w:rsidRDefault="00B41A3A" w:rsidP="003A638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38F">
              <w:rPr>
                <w:rFonts w:ascii="Times New Roman" w:hAnsi="Times New Roman" w:cs="Times New Roman"/>
                <w:sz w:val="24"/>
                <w:szCs w:val="24"/>
              </w:rPr>
              <w:t xml:space="preserve">А.С. </w:t>
            </w:r>
            <w:proofErr w:type="spellStart"/>
            <w:r w:rsidRPr="003A638F">
              <w:rPr>
                <w:rFonts w:ascii="Times New Roman" w:hAnsi="Times New Roman" w:cs="Times New Roman"/>
                <w:sz w:val="24"/>
                <w:szCs w:val="24"/>
              </w:rPr>
              <w:t>Обручников</w:t>
            </w:r>
            <w:proofErr w:type="spellEnd"/>
          </w:p>
          <w:p w14:paraId="62FDB7EE" w14:textId="170D1EF9" w:rsidR="00B22C37" w:rsidRPr="006F25A8" w:rsidRDefault="00B22C37" w:rsidP="003A63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A860226" w14:textId="4B7EA4B9" w:rsidR="00B41A3A" w:rsidRPr="006F25A8" w:rsidRDefault="00BB3465" w:rsidP="00C4603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E71A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  <w:r w:rsidR="003A638F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9472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04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A638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</w:tbl>
    <w:p w14:paraId="106C912E" w14:textId="77777777" w:rsidR="00B41A3A" w:rsidRPr="006F25A8" w:rsidRDefault="00B41A3A" w:rsidP="00BE617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00A47CF" w14:textId="77777777" w:rsidR="00974B39" w:rsidRPr="006F25A8" w:rsidRDefault="00BE6178" w:rsidP="00BE61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25A8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1571AF96" w14:textId="77777777" w:rsidR="00974B39" w:rsidRPr="006F25A8" w:rsidRDefault="00974B39" w:rsidP="00BE617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569C9BC" w14:textId="77777777" w:rsidR="00974B39" w:rsidRPr="006F25A8" w:rsidRDefault="00974B39" w:rsidP="00BE617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66D0CA3" w14:textId="77777777" w:rsidR="00BE6178" w:rsidRPr="006F25A8" w:rsidRDefault="00BE6178" w:rsidP="00BE617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08A8CCD" w14:textId="77777777" w:rsidR="00BE6178" w:rsidRPr="006F25A8" w:rsidRDefault="00BE6178" w:rsidP="00BE617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E48682A" w14:textId="77777777" w:rsidR="00BE6178" w:rsidRPr="003A638F" w:rsidRDefault="00BE6178" w:rsidP="00BE61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A638F">
        <w:rPr>
          <w:rFonts w:ascii="Times New Roman" w:hAnsi="Times New Roman" w:cs="Times New Roman"/>
          <w:sz w:val="28"/>
          <w:szCs w:val="28"/>
        </w:rPr>
        <w:t>ПОЛОЖЕНИЕ</w:t>
      </w:r>
    </w:p>
    <w:p w14:paraId="3AD10F57" w14:textId="77777777" w:rsidR="00BB48EE" w:rsidRPr="006F25A8" w:rsidRDefault="00BB48EE" w:rsidP="00BE61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464EA8" w14:textId="77777777" w:rsidR="00BE6178" w:rsidRPr="006F25A8" w:rsidRDefault="00BE6178" w:rsidP="00BE617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F25A8">
        <w:rPr>
          <w:rFonts w:ascii="Times New Roman" w:hAnsi="Times New Roman" w:cs="Times New Roman"/>
          <w:sz w:val="24"/>
          <w:szCs w:val="24"/>
        </w:rPr>
        <w:t xml:space="preserve">О ВСЕРОССИЙСКОМ </w:t>
      </w:r>
      <w:r w:rsidR="00BB48EE" w:rsidRPr="006F25A8">
        <w:rPr>
          <w:rFonts w:ascii="Times New Roman" w:hAnsi="Times New Roman" w:cs="Times New Roman"/>
          <w:sz w:val="24"/>
          <w:szCs w:val="24"/>
        </w:rPr>
        <w:t xml:space="preserve">ТИМИРЯЗЕВСКОМ </w:t>
      </w:r>
      <w:r w:rsidRPr="006F25A8">
        <w:rPr>
          <w:rFonts w:ascii="Times New Roman" w:hAnsi="Times New Roman" w:cs="Times New Roman"/>
          <w:sz w:val="24"/>
          <w:szCs w:val="24"/>
        </w:rPr>
        <w:t>КОНКУРСЕ НАУЧНО-ИССЛЕДОВАТЕЛЬСКИХ, ОПЫТНО-КОНСТРУКТОРСКИХ, ТЕХНОЛОГИЧЕСКИХ И СОЦИАЛЬНЫХ ПРОЕКТОВ МОЛОДЕЖИ В СФЕРЕ АГРОПРОМЫШЛЕННОГО КОМПЛЕКСА</w:t>
      </w:r>
    </w:p>
    <w:p w14:paraId="0144328A" w14:textId="77777777" w:rsidR="00842ACD" w:rsidRPr="006F25A8" w:rsidRDefault="00842ACD" w:rsidP="00BE617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05391C1" w14:textId="13D5523F" w:rsidR="00BE6178" w:rsidRDefault="00BB48EE" w:rsidP="00BB48E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A638F">
        <w:rPr>
          <w:rFonts w:ascii="Times New Roman" w:hAnsi="Times New Roman" w:cs="Times New Roman"/>
          <w:sz w:val="28"/>
          <w:szCs w:val="28"/>
        </w:rPr>
        <w:t>«</w:t>
      </w:r>
      <w:r w:rsidR="00B63938" w:rsidRPr="003A638F">
        <w:rPr>
          <w:rFonts w:ascii="Times New Roman" w:hAnsi="Times New Roman" w:cs="Times New Roman"/>
          <w:sz w:val="28"/>
          <w:szCs w:val="28"/>
        </w:rPr>
        <w:t>АПК -</w:t>
      </w:r>
      <w:r w:rsidRPr="003A638F">
        <w:rPr>
          <w:rFonts w:ascii="Times New Roman" w:hAnsi="Times New Roman" w:cs="Times New Roman"/>
          <w:sz w:val="28"/>
          <w:szCs w:val="28"/>
        </w:rPr>
        <w:t xml:space="preserve"> МОЛОДЕЖЬ, НАУКА, ИННОВАЦИИ»</w:t>
      </w:r>
    </w:p>
    <w:p w14:paraId="79C10822" w14:textId="77777777" w:rsidR="003A638F" w:rsidRPr="003A638F" w:rsidRDefault="003A638F" w:rsidP="00BB48E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511F29E" w14:textId="70EB5682" w:rsidR="00340458" w:rsidRPr="006F25A8" w:rsidRDefault="00340458" w:rsidP="003A638F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36BC812B" w14:textId="292045AD" w:rsidR="003C2397" w:rsidRPr="003A638F" w:rsidRDefault="003A638F" w:rsidP="003A638F">
      <w:pPr>
        <w:spacing w:after="0"/>
        <w:ind w:firstLine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</w:t>
      </w:r>
      <w:r w:rsidR="003C2397" w:rsidRPr="003A638F">
        <w:rPr>
          <w:rFonts w:ascii="Times New Roman" w:hAnsi="Times New Roman" w:cs="Times New Roman"/>
          <w:sz w:val="24"/>
          <w:szCs w:val="24"/>
        </w:rPr>
        <w:t>ВВЕДЕНИЕ</w:t>
      </w:r>
    </w:p>
    <w:p w14:paraId="39A052AF" w14:textId="77777777" w:rsidR="00A17398" w:rsidRDefault="00A17398" w:rsidP="001D2ABF">
      <w:pPr>
        <w:spacing w:after="0"/>
        <w:ind w:firstLine="705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EA81C2" w14:textId="1BDFA984" w:rsidR="004B2BC5" w:rsidRDefault="00A17398" w:rsidP="00A17398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2BC5">
        <w:rPr>
          <w:rFonts w:ascii="Times New Roman" w:hAnsi="Times New Roman" w:cs="Times New Roman"/>
          <w:sz w:val="24"/>
          <w:szCs w:val="24"/>
        </w:rPr>
        <w:t xml:space="preserve">Одной и </w:t>
      </w:r>
      <w:r>
        <w:rPr>
          <w:rFonts w:ascii="Times New Roman" w:hAnsi="Times New Roman" w:cs="Times New Roman"/>
          <w:sz w:val="24"/>
          <w:szCs w:val="24"/>
        </w:rPr>
        <w:t xml:space="preserve">национальных </w:t>
      </w:r>
      <w:r w:rsidR="004B2BC5">
        <w:rPr>
          <w:rFonts w:ascii="Times New Roman" w:hAnsi="Times New Roman" w:cs="Times New Roman"/>
          <w:sz w:val="24"/>
          <w:szCs w:val="24"/>
        </w:rPr>
        <w:t xml:space="preserve">целей Указа Президента Российской Федерации </w:t>
      </w:r>
      <w:r w:rsidR="000B04E8" w:rsidRPr="000B04E8">
        <w:rPr>
          <w:rFonts w:ascii="Times New Roman" w:hAnsi="Times New Roman" w:cs="Times New Roman"/>
          <w:sz w:val="24"/>
          <w:szCs w:val="24"/>
        </w:rPr>
        <w:t>«О национальных целях развития Российской Федерации на период до 2030 года» от 21.07.2020 г. № 474</w:t>
      </w:r>
      <w:r w:rsidR="004B2BC5">
        <w:rPr>
          <w:rFonts w:ascii="Times New Roman" w:hAnsi="Times New Roman" w:cs="Times New Roman"/>
          <w:sz w:val="24"/>
          <w:szCs w:val="24"/>
        </w:rPr>
        <w:t xml:space="preserve"> является создание в базовых отраслях экономики, прежде всего в обрабатывающей промышленности и агропромышленном комплексе, высокопроизводительного экспортно</w:t>
      </w:r>
      <w:r w:rsidR="003A638F">
        <w:rPr>
          <w:rFonts w:ascii="Times New Roman" w:hAnsi="Times New Roman" w:cs="Times New Roman"/>
          <w:sz w:val="24"/>
          <w:szCs w:val="24"/>
        </w:rPr>
        <w:t>-</w:t>
      </w:r>
      <w:r w:rsidR="004B2BC5">
        <w:rPr>
          <w:rFonts w:ascii="Times New Roman" w:hAnsi="Times New Roman" w:cs="Times New Roman"/>
          <w:sz w:val="24"/>
          <w:szCs w:val="24"/>
        </w:rPr>
        <w:t xml:space="preserve">ориентированного сектора, развивающегося на основе современных </w:t>
      </w:r>
      <w:r>
        <w:rPr>
          <w:rFonts w:ascii="Times New Roman" w:hAnsi="Times New Roman" w:cs="Times New Roman"/>
          <w:sz w:val="24"/>
          <w:szCs w:val="24"/>
        </w:rPr>
        <w:t>технологий и обеспеченного высококвалифицированными кадрами</w:t>
      </w:r>
      <w:r w:rsidR="00AC61A6">
        <w:rPr>
          <w:rFonts w:ascii="Times New Roman" w:hAnsi="Times New Roman" w:cs="Times New Roman"/>
          <w:sz w:val="24"/>
          <w:szCs w:val="24"/>
        </w:rPr>
        <w:t xml:space="preserve"> </w:t>
      </w:r>
      <w:r w:rsidR="00AC61A6" w:rsidRPr="00AC61A6">
        <w:rPr>
          <w:rFonts w:ascii="Times New Roman" w:hAnsi="Times New Roman" w:cs="Times New Roman"/>
          <w:i/>
          <w:sz w:val="24"/>
          <w:szCs w:val="24"/>
        </w:rPr>
        <w:t>(ред. учредителя)</w:t>
      </w:r>
      <w:r w:rsidRPr="00AC61A6">
        <w:rPr>
          <w:rFonts w:ascii="Times New Roman" w:hAnsi="Times New Roman" w:cs="Times New Roman"/>
          <w:i/>
          <w:sz w:val="24"/>
          <w:szCs w:val="24"/>
        </w:rPr>
        <w:t>.</w:t>
      </w:r>
    </w:p>
    <w:p w14:paraId="3128180F" w14:textId="44FE5408" w:rsidR="001E0DA5" w:rsidRPr="006F25A8" w:rsidRDefault="004523DD" w:rsidP="001B5EE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25A8">
        <w:rPr>
          <w:rFonts w:ascii="Times New Roman" w:hAnsi="Times New Roman" w:cs="Times New Roman"/>
          <w:sz w:val="24"/>
          <w:szCs w:val="24"/>
        </w:rPr>
        <w:t xml:space="preserve">В решении масштабных задач преобразования структуры экономики России, реализации программ технологического обновления, импортозамещения и подготовки профессиональных кадров </w:t>
      </w:r>
      <w:r w:rsidR="001B5EE8" w:rsidRPr="006F25A8">
        <w:rPr>
          <w:rFonts w:ascii="Times New Roman" w:hAnsi="Times New Roman" w:cs="Times New Roman"/>
          <w:sz w:val="24"/>
          <w:szCs w:val="24"/>
        </w:rPr>
        <w:t xml:space="preserve">в сфере агропромышленного комплекса </w:t>
      </w:r>
      <w:r w:rsidRPr="006F25A8">
        <w:rPr>
          <w:rFonts w:ascii="Times New Roman" w:hAnsi="Times New Roman" w:cs="Times New Roman"/>
          <w:sz w:val="24"/>
          <w:szCs w:val="24"/>
        </w:rPr>
        <w:t>особая роль принадлежит инициативной, талантливой молодежи</w:t>
      </w:r>
      <w:r w:rsidR="001B5EE8" w:rsidRPr="006F25A8">
        <w:rPr>
          <w:rFonts w:ascii="Times New Roman" w:hAnsi="Times New Roman" w:cs="Times New Roman"/>
          <w:sz w:val="24"/>
          <w:szCs w:val="24"/>
        </w:rPr>
        <w:t>, образовательным организациям, общественным объединениям, способствующим созданию</w:t>
      </w:r>
      <w:r w:rsidR="005B095C" w:rsidRPr="006F25A8">
        <w:rPr>
          <w:rFonts w:ascii="Times New Roman" w:hAnsi="Times New Roman" w:cs="Times New Roman"/>
          <w:sz w:val="24"/>
          <w:szCs w:val="24"/>
        </w:rPr>
        <w:t xml:space="preserve"> комфортных условий жизнедеятельности в сельской местности, стиму</w:t>
      </w:r>
      <w:r w:rsidR="001B5EE8" w:rsidRPr="006F25A8">
        <w:rPr>
          <w:rFonts w:ascii="Times New Roman" w:hAnsi="Times New Roman" w:cs="Times New Roman"/>
          <w:sz w:val="24"/>
          <w:szCs w:val="24"/>
        </w:rPr>
        <w:t>лированию</w:t>
      </w:r>
      <w:r w:rsidR="005B095C" w:rsidRPr="006F25A8">
        <w:rPr>
          <w:rFonts w:ascii="Times New Roman" w:hAnsi="Times New Roman" w:cs="Times New Roman"/>
          <w:sz w:val="24"/>
          <w:szCs w:val="24"/>
        </w:rPr>
        <w:t xml:space="preserve"> инвестиционной активности в агропр</w:t>
      </w:r>
      <w:r w:rsidR="001B5EE8" w:rsidRPr="006F25A8">
        <w:rPr>
          <w:rFonts w:ascii="Times New Roman" w:hAnsi="Times New Roman" w:cs="Times New Roman"/>
          <w:sz w:val="24"/>
          <w:szCs w:val="24"/>
        </w:rPr>
        <w:t xml:space="preserve">омышленном комплексе, </w:t>
      </w:r>
      <w:r w:rsidR="00D468CB">
        <w:rPr>
          <w:rFonts w:ascii="Times New Roman" w:hAnsi="Times New Roman" w:cs="Times New Roman"/>
          <w:sz w:val="24"/>
          <w:szCs w:val="24"/>
        </w:rPr>
        <w:t xml:space="preserve"> </w:t>
      </w:r>
      <w:r w:rsidR="005B095C" w:rsidRPr="006F25A8">
        <w:rPr>
          <w:rFonts w:ascii="Times New Roman" w:hAnsi="Times New Roman" w:cs="Times New Roman"/>
          <w:sz w:val="24"/>
          <w:szCs w:val="24"/>
        </w:rPr>
        <w:t xml:space="preserve"> </w:t>
      </w:r>
      <w:r w:rsidR="00D468CB">
        <w:rPr>
          <w:rFonts w:ascii="Times New Roman" w:hAnsi="Times New Roman" w:cs="Times New Roman"/>
          <w:sz w:val="24"/>
          <w:szCs w:val="24"/>
        </w:rPr>
        <w:t xml:space="preserve">появлению </w:t>
      </w:r>
      <w:r w:rsidR="005B095C" w:rsidRPr="006F25A8">
        <w:rPr>
          <w:rFonts w:ascii="Times New Roman" w:hAnsi="Times New Roman" w:cs="Times New Roman"/>
          <w:sz w:val="24"/>
          <w:szCs w:val="24"/>
        </w:rPr>
        <w:t>высокотехнологичных рабочих мест</w:t>
      </w:r>
      <w:r w:rsidR="001B5EE8" w:rsidRPr="006F25A8">
        <w:rPr>
          <w:rFonts w:ascii="Times New Roman" w:hAnsi="Times New Roman" w:cs="Times New Roman"/>
          <w:sz w:val="24"/>
          <w:szCs w:val="24"/>
        </w:rPr>
        <w:t xml:space="preserve"> на селе, активизации участия граждан, проживающих в сельской местности, в реализации общественно значимых проектов и программ</w:t>
      </w:r>
      <w:r w:rsidR="001E0DA5" w:rsidRPr="006F25A8">
        <w:rPr>
          <w:rFonts w:ascii="Times New Roman" w:hAnsi="Times New Roman" w:cs="Times New Roman"/>
          <w:sz w:val="24"/>
          <w:szCs w:val="24"/>
        </w:rPr>
        <w:t>, формированию позитивного отношения к сельской местности и сельскому образу жизни.</w:t>
      </w:r>
    </w:p>
    <w:p w14:paraId="6A2FCCCA" w14:textId="61119D74" w:rsidR="00BD13F0" w:rsidRPr="006F25A8" w:rsidRDefault="001E0DA5" w:rsidP="00DE3D0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25A8">
        <w:rPr>
          <w:rFonts w:ascii="Times New Roman" w:hAnsi="Times New Roman" w:cs="Times New Roman"/>
          <w:sz w:val="24"/>
          <w:szCs w:val="24"/>
        </w:rPr>
        <w:t>Реализация</w:t>
      </w:r>
      <w:r w:rsidR="001B5EE8" w:rsidRPr="006F25A8">
        <w:rPr>
          <w:rFonts w:ascii="Times New Roman" w:hAnsi="Times New Roman" w:cs="Times New Roman"/>
          <w:sz w:val="24"/>
          <w:szCs w:val="24"/>
        </w:rPr>
        <w:t xml:space="preserve"> </w:t>
      </w:r>
      <w:r w:rsidRPr="006F25A8">
        <w:rPr>
          <w:rFonts w:ascii="Times New Roman" w:hAnsi="Times New Roman" w:cs="Times New Roman"/>
          <w:sz w:val="24"/>
          <w:szCs w:val="24"/>
        </w:rPr>
        <w:t>Концепци</w:t>
      </w:r>
      <w:r w:rsidR="003C6E60" w:rsidRPr="006F25A8">
        <w:rPr>
          <w:rFonts w:ascii="Times New Roman" w:hAnsi="Times New Roman" w:cs="Times New Roman"/>
          <w:sz w:val="24"/>
          <w:szCs w:val="24"/>
        </w:rPr>
        <w:t>и</w:t>
      </w:r>
      <w:r w:rsidRPr="006F25A8">
        <w:rPr>
          <w:rFonts w:ascii="Times New Roman" w:hAnsi="Times New Roman" w:cs="Times New Roman"/>
          <w:sz w:val="24"/>
          <w:szCs w:val="24"/>
        </w:rPr>
        <w:t xml:space="preserve"> общенациональной системы выявления и развития молодых талантов, утвержденной Президентом Российской Федерации 3.04.2012 г., Указа Президента </w:t>
      </w:r>
      <w:r w:rsidRPr="006F25A8">
        <w:rPr>
          <w:rFonts w:ascii="Times New Roman" w:hAnsi="Times New Roman" w:cs="Times New Roman"/>
          <w:sz w:val="24"/>
          <w:szCs w:val="24"/>
        </w:rPr>
        <w:lastRenderedPageBreak/>
        <w:t>Российской Федерации от 1.06. 2012 г. № 761 «О Национальной стратегии действий в интересах детей на 2012 – 2017 годы», Концепции долгосрочного социально-экономического развития Российской Федерации</w:t>
      </w:r>
      <w:r w:rsidR="003C6E60" w:rsidRPr="006F25A8">
        <w:rPr>
          <w:rFonts w:ascii="Times New Roman" w:hAnsi="Times New Roman" w:cs="Times New Roman"/>
          <w:sz w:val="24"/>
          <w:szCs w:val="24"/>
        </w:rPr>
        <w:t xml:space="preserve"> на период до 2020 года, утвержденной распоряжением Правительства Российской Федерации от 17 ноября 2008 г. № 1662-р, предусматривающей решение задачи по повышению уровня и качества жизни населения и устойчивому развитию сельских территорий, а также задачи по продовольственному обеспечению населения страны, предусмотренной Доктриной продовольственной безопасности Российской Федерации, утвержденной Указом Президента Российской Федерации от 30 января 2010 г. № 120</w:t>
      </w:r>
      <w:r w:rsidR="00F73C9E" w:rsidRPr="006F25A8">
        <w:rPr>
          <w:rFonts w:ascii="Times New Roman" w:hAnsi="Times New Roman" w:cs="Times New Roman"/>
          <w:sz w:val="24"/>
          <w:szCs w:val="24"/>
        </w:rPr>
        <w:t xml:space="preserve">, путем привлечения детей и молодежи к научному творчеству, представления научных достижений на всероссийских конкурсных мероприятиях </w:t>
      </w:r>
      <w:r w:rsidR="001C4239" w:rsidRPr="006F25A8">
        <w:rPr>
          <w:rFonts w:ascii="Times New Roman" w:hAnsi="Times New Roman" w:cs="Times New Roman"/>
          <w:sz w:val="24"/>
          <w:szCs w:val="24"/>
        </w:rPr>
        <w:t>способствует полноценному гармоничному развитию и воспитанию обучающихся, решению проблемы кадрового обновления</w:t>
      </w:r>
      <w:r w:rsidR="00DE3D02" w:rsidRPr="006F25A8">
        <w:rPr>
          <w:rFonts w:ascii="Times New Roman" w:hAnsi="Times New Roman" w:cs="Times New Roman"/>
          <w:sz w:val="24"/>
          <w:szCs w:val="24"/>
        </w:rPr>
        <w:t xml:space="preserve"> и</w:t>
      </w:r>
      <w:r w:rsidR="001C4239" w:rsidRPr="006F25A8">
        <w:rPr>
          <w:rFonts w:ascii="Times New Roman" w:hAnsi="Times New Roman" w:cs="Times New Roman"/>
          <w:sz w:val="24"/>
          <w:szCs w:val="24"/>
        </w:rPr>
        <w:t xml:space="preserve"> интеграции образования и науки</w:t>
      </w:r>
      <w:r w:rsidR="00F73C9E" w:rsidRPr="006F25A8">
        <w:rPr>
          <w:rFonts w:ascii="Times New Roman" w:hAnsi="Times New Roman" w:cs="Times New Roman"/>
          <w:sz w:val="24"/>
          <w:szCs w:val="24"/>
        </w:rPr>
        <w:t xml:space="preserve"> в агро</w:t>
      </w:r>
      <w:r w:rsidR="00DE3D02" w:rsidRPr="006F25A8">
        <w:rPr>
          <w:rFonts w:ascii="Times New Roman" w:hAnsi="Times New Roman" w:cs="Times New Roman"/>
          <w:sz w:val="24"/>
          <w:szCs w:val="24"/>
        </w:rPr>
        <w:t>промышленном комплексе,</w:t>
      </w:r>
      <w:r w:rsidR="001C4239" w:rsidRPr="006F25A8">
        <w:rPr>
          <w:rFonts w:ascii="Times New Roman" w:hAnsi="Times New Roman" w:cs="Times New Roman"/>
          <w:sz w:val="24"/>
          <w:szCs w:val="24"/>
        </w:rPr>
        <w:t xml:space="preserve"> сохранению и восполнению на этой основе интеллектуального потенциала государства, обеспечен</w:t>
      </w:r>
      <w:r w:rsidR="00DE3D02" w:rsidRPr="006F25A8">
        <w:rPr>
          <w:rFonts w:ascii="Times New Roman" w:hAnsi="Times New Roman" w:cs="Times New Roman"/>
          <w:sz w:val="24"/>
          <w:szCs w:val="24"/>
        </w:rPr>
        <w:t>ию</w:t>
      </w:r>
      <w:r w:rsidR="00F73C9E" w:rsidRPr="006F25A8">
        <w:rPr>
          <w:rFonts w:ascii="Times New Roman" w:hAnsi="Times New Roman" w:cs="Times New Roman"/>
          <w:sz w:val="24"/>
          <w:szCs w:val="24"/>
        </w:rPr>
        <w:t xml:space="preserve"> </w:t>
      </w:r>
      <w:r w:rsidR="001C4239" w:rsidRPr="006F25A8">
        <w:rPr>
          <w:rFonts w:ascii="Times New Roman" w:hAnsi="Times New Roman" w:cs="Times New Roman"/>
          <w:sz w:val="24"/>
          <w:szCs w:val="24"/>
        </w:rPr>
        <w:t xml:space="preserve">технологической </w:t>
      </w:r>
      <w:r w:rsidR="00DE3D02" w:rsidRPr="006F25A8">
        <w:rPr>
          <w:rFonts w:ascii="Times New Roman" w:hAnsi="Times New Roman" w:cs="Times New Roman"/>
          <w:sz w:val="24"/>
          <w:szCs w:val="24"/>
        </w:rPr>
        <w:t xml:space="preserve">и продовольственной </w:t>
      </w:r>
      <w:r w:rsidR="001C4239" w:rsidRPr="006F25A8">
        <w:rPr>
          <w:rFonts w:ascii="Times New Roman" w:hAnsi="Times New Roman" w:cs="Times New Roman"/>
          <w:sz w:val="24"/>
          <w:szCs w:val="24"/>
        </w:rPr>
        <w:t>безопасности</w:t>
      </w:r>
      <w:r w:rsidR="00F73C9E" w:rsidRPr="006F25A8">
        <w:rPr>
          <w:rFonts w:ascii="Times New Roman" w:hAnsi="Times New Roman" w:cs="Times New Roman"/>
          <w:sz w:val="24"/>
          <w:szCs w:val="24"/>
        </w:rPr>
        <w:t xml:space="preserve"> России</w:t>
      </w:r>
      <w:r w:rsidR="001D2ABF">
        <w:rPr>
          <w:rFonts w:ascii="Times New Roman" w:hAnsi="Times New Roman" w:cs="Times New Roman"/>
          <w:sz w:val="24"/>
          <w:szCs w:val="24"/>
        </w:rPr>
        <w:t>.</w:t>
      </w:r>
    </w:p>
    <w:p w14:paraId="46D05D50" w14:textId="77777777" w:rsidR="004E0E06" w:rsidRPr="006F25A8" w:rsidRDefault="004E0E06" w:rsidP="003C239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298B089" w14:textId="77777777" w:rsidR="00BE6178" w:rsidRPr="004A6970" w:rsidRDefault="00BE6178" w:rsidP="00E0205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A6970">
        <w:rPr>
          <w:rFonts w:ascii="Times New Roman" w:hAnsi="Times New Roman" w:cs="Times New Roman"/>
          <w:sz w:val="24"/>
          <w:szCs w:val="24"/>
        </w:rPr>
        <w:t>1.</w:t>
      </w:r>
      <w:r w:rsidR="00E02059" w:rsidRPr="004A6970">
        <w:rPr>
          <w:rFonts w:ascii="Times New Roman" w:hAnsi="Times New Roman" w:cs="Times New Roman"/>
          <w:sz w:val="24"/>
          <w:szCs w:val="24"/>
        </w:rPr>
        <w:t xml:space="preserve"> </w:t>
      </w:r>
      <w:r w:rsidRPr="004A6970">
        <w:rPr>
          <w:rFonts w:ascii="Times New Roman" w:hAnsi="Times New Roman" w:cs="Times New Roman"/>
          <w:sz w:val="24"/>
          <w:szCs w:val="24"/>
        </w:rPr>
        <w:t>ОБЩИЕ ПОЛОЖЕНИЯ</w:t>
      </w:r>
    </w:p>
    <w:p w14:paraId="76B955E0" w14:textId="77777777" w:rsidR="00BE6178" w:rsidRPr="006F25A8" w:rsidRDefault="00BE6178" w:rsidP="00BE617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F2077F9" w14:textId="77777777" w:rsidR="00DE3D02" w:rsidRPr="006F25A8" w:rsidRDefault="00BE6178" w:rsidP="00B22C3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25A8">
        <w:rPr>
          <w:rFonts w:ascii="Times New Roman" w:hAnsi="Times New Roman" w:cs="Times New Roman"/>
          <w:sz w:val="24"/>
          <w:szCs w:val="24"/>
        </w:rPr>
        <w:t xml:space="preserve">1.1 </w:t>
      </w:r>
      <w:r w:rsidR="00DE3D02" w:rsidRPr="006F25A8">
        <w:rPr>
          <w:rFonts w:ascii="Times New Roman" w:hAnsi="Times New Roman" w:cs="Times New Roman"/>
          <w:sz w:val="24"/>
          <w:szCs w:val="24"/>
        </w:rPr>
        <w:t xml:space="preserve">Учредителями и организаторами </w:t>
      </w:r>
      <w:r w:rsidR="00946BA2" w:rsidRPr="006F25A8">
        <w:rPr>
          <w:rFonts w:ascii="Times New Roman" w:hAnsi="Times New Roman" w:cs="Times New Roman"/>
          <w:sz w:val="24"/>
          <w:szCs w:val="24"/>
        </w:rPr>
        <w:t xml:space="preserve">Всероссийского Тимирязевского конкурса научно-исследовательских, опытно-конструкторских, технологических и социальных проектов молодежи в сфере агропромышленного комплекса «АПК – Молодежь, Наука, Инновации» (далее Конкурс) являются Общероссийская общественная организация  «Национальная система развития научной, творческой и инновационной деятельности молодежи России «Интеграция» (далее – НС «Интеграция») и </w:t>
      </w:r>
      <w:r w:rsidR="00E02440" w:rsidRPr="006F25A8">
        <w:rPr>
          <w:rFonts w:ascii="Times New Roman" w:hAnsi="Times New Roman" w:cs="Times New Roman"/>
          <w:sz w:val="24"/>
          <w:szCs w:val="24"/>
        </w:rPr>
        <w:t xml:space="preserve">Федеральное государственное бюджетное образовательное учреждение высшего образования </w:t>
      </w:r>
      <w:r w:rsidR="00946BA2" w:rsidRPr="006F25A8">
        <w:rPr>
          <w:rFonts w:ascii="Times New Roman" w:hAnsi="Times New Roman" w:cs="Times New Roman"/>
          <w:sz w:val="24"/>
          <w:szCs w:val="24"/>
        </w:rPr>
        <w:t xml:space="preserve">Российский государственный аграрный университет – МСХА имени </w:t>
      </w:r>
      <w:proofErr w:type="spellStart"/>
      <w:r w:rsidR="00946BA2" w:rsidRPr="006F25A8">
        <w:rPr>
          <w:rFonts w:ascii="Times New Roman" w:hAnsi="Times New Roman" w:cs="Times New Roman"/>
          <w:sz w:val="24"/>
          <w:szCs w:val="24"/>
        </w:rPr>
        <w:t>К.А.Тимирязева</w:t>
      </w:r>
      <w:proofErr w:type="spellEnd"/>
      <w:r w:rsidR="00E02440" w:rsidRPr="006F25A8">
        <w:rPr>
          <w:rFonts w:ascii="Times New Roman" w:hAnsi="Times New Roman" w:cs="Times New Roman"/>
          <w:sz w:val="24"/>
          <w:szCs w:val="24"/>
        </w:rPr>
        <w:t xml:space="preserve"> (далее Университет).</w:t>
      </w:r>
    </w:p>
    <w:p w14:paraId="5BA76033" w14:textId="77777777" w:rsidR="005977E9" w:rsidRPr="006F25A8" w:rsidRDefault="00B22C37" w:rsidP="005977E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25A8">
        <w:rPr>
          <w:rFonts w:ascii="Times New Roman" w:hAnsi="Times New Roman" w:cs="Times New Roman"/>
          <w:sz w:val="24"/>
          <w:szCs w:val="24"/>
        </w:rPr>
        <w:t>Конкурс учрежден в ознаменование 150-летия образования Университета.</w:t>
      </w:r>
    </w:p>
    <w:p w14:paraId="3F226F13" w14:textId="77777777" w:rsidR="00E01EB8" w:rsidRPr="006F25A8" w:rsidRDefault="00E01EB8" w:rsidP="005977E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25A8">
        <w:rPr>
          <w:rFonts w:ascii="Times New Roman" w:hAnsi="Times New Roman" w:cs="Times New Roman"/>
          <w:sz w:val="24"/>
          <w:szCs w:val="24"/>
        </w:rPr>
        <w:t>В состав учредителей и поддерживающих организаций Конкурса по согласованию с НС «Интеграция» и Университетом могут войти органы государственной власти, образовательные организации высшего образования в сфере агропромышленного комплекса, а также юридические и физические лица, оказывающие экономическую, информационную и иную поддержку при проведении конкурсных мероприятий.</w:t>
      </w:r>
    </w:p>
    <w:p w14:paraId="270C10FC" w14:textId="13747F5D" w:rsidR="00B22C37" w:rsidRPr="006F25A8" w:rsidRDefault="00B22C37" w:rsidP="00B22C3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25A8">
        <w:rPr>
          <w:rFonts w:ascii="Times New Roman" w:hAnsi="Times New Roman" w:cs="Times New Roman"/>
          <w:sz w:val="24"/>
          <w:szCs w:val="24"/>
        </w:rPr>
        <w:t>1.2.</w:t>
      </w:r>
      <w:r w:rsidR="00922E6A" w:rsidRPr="006F25A8">
        <w:rPr>
          <w:rFonts w:ascii="Times New Roman" w:hAnsi="Times New Roman" w:cs="Times New Roman"/>
          <w:sz w:val="24"/>
          <w:szCs w:val="24"/>
        </w:rPr>
        <w:t xml:space="preserve"> </w:t>
      </w:r>
      <w:r w:rsidRPr="006F25A8">
        <w:rPr>
          <w:rFonts w:ascii="Times New Roman" w:hAnsi="Times New Roman" w:cs="Times New Roman"/>
          <w:sz w:val="24"/>
          <w:szCs w:val="24"/>
        </w:rPr>
        <w:t>Конкурс проводится</w:t>
      </w:r>
      <w:r w:rsidR="002A0FE2">
        <w:rPr>
          <w:rFonts w:ascii="Times New Roman" w:hAnsi="Times New Roman" w:cs="Times New Roman"/>
          <w:sz w:val="24"/>
          <w:szCs w:val="24"/>
        </w:rPr>
        <w:t xml:space="preserve"> в период с 1</w:t>
      </w:r>
      <w:r w:rsidR="005977E9" w:rsidRPr="006F25A8">
        <w:rPr>
          <w:rFonts w:ascii="Times New Roman" w:hAnsi="Times New Roman" w:cs="Times New Roman"/>
          <w:sz w:val="24"/>
          <w:szCs w:val="24"/>
        </w:rPr>
        <w:t xml:space="preserve"> января по 15 декабря ежегодно. </w:t>
      </w:r>
      <w:r w:rsidR="00922E6A" w:rsidRPr="006F25A8">
        <w:rPr>
          <w:rFonts w:ascii="Times New Roman" w:hAnsi="Times New Roman" w:cs="Times New Roman"/>
          <w:sz w:val="24"/>
          <w:szCs w:val="24"/>
        </w:rPr>
        <w:t>Извещения о сроках проведения заочных и очных туров Конкурса</w:t>
      </w:r>
      <w:r w:rsidR="004A6970">
        <w:rPr>
          <w:rFonts w:ascii="Times New Roman" w:hAnsi="Times New Roman" w:cs="Times New Roman"/>
          <w:sz w:val="24"/>
          <w:szCs w:val="24"/>
        </w:rPr>
        <w:t xml:space="preserve"> направляется заинтересованным лицам в информационном письме и</w:t>
      </w:r>
      <w:r w:rsidR="00922E6A" w:rsidRPr="006F25A8">
        <w:rPr>
          <w:rFonts w:ascii="Times New Roman" w:hAnsi="Times New Roman" w:cs="Times New Roman"/>
          <w:sz w:val="24"/>
          <w:szCs w:val="24"/>
        </w:rPr>
        <w:t xml:space="preserve"> публикуется на сайтах учредителей</w:t>
      </w:r>
      <w:r w:rsidR="00F12B5F" w:rsidRPr="006F25A8">
        <w:rPr>
          <w:rFonts w:ascii="Times New Roman" w:hAnsi="Times New Roman" w:cs="Times New Roman"/>
          <w:sz w:val="24"/>
          <w:szCs w:val="24"/>
        </w:rPr>
        <w:t xml:space="preserve"> </w:t>
      </w:r>
      <w:r w:rsidR="00CF7245" w:rsidRPr="006F25A8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1700F5">
        <w:rPr>
          <w:rFonts w:ascii="Times New Roman" w:hAnsi="Times New Roman" w:cs="Times New Roman"/>
          <w:sz w:val="24"/>
          <w:szCs w:val="24"/>
        </w:rPr>
        <w:t>.</w:t>
      </w:r>
      <w:hyperlink r:id="rId8" w:history="1">
        <w:r w:rsidR="00CF7245" w:rsidRPr="006F25A8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nauka</w:t>
        </w:r>
        <w:r w:rsidR="00CF7245" w:rsidRPr="006F25A8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21.</w:t>
        </w:r>
        <w:r w:rsidR="00CF7245" w:rsidRPr="006F25A8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com</w:t>
        </w:r>
      </w:hyperlink>
      <w:r w:rsidR="001700F5" w:rsidRPr="001700F5">
        <w:rPr>
          <w:rStyle w:val="ad"/>
          <w:rFonts w:ascii="Times New Roman" w:hAnsi="Times New Roman" w:cs="Times New Roman"/>
          <w:color w:val="auto"/>
          <w:sz w:val="24"/>
          <w:szCs w:val="24"/>
          <w:u w:val="none"/>
        </w:rPr>
        <w:t xml:space="preserve">, </w:t>
      </w:r>
      <w:r w:rsidR="001700F5">
        <w:rPr>
          <w:rStyle w:val="ad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www</w:t>
      </w:r>
      <w:r w:rsidR="001700F5" w:rsidRPr="001700F5">
        <w:rPr>
          <w:rStyle w:val="ad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  <w:r w:rsidR="001700F5">
        <w:rPr>
          <w:rStyle w:val="ad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integraciya</w:t>
      </w:r>
      <w:r w:rsidR="001700F5" w:rsidRPr="001700F5">
        <w:rPr>
          <w:rStyle w:val="ad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  <w:r w:rsidR="001700F5">
        <w:rPr>
          <w:rStyle w:val="ad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org</w:t>
      </w:r>
      <w:r w:rsidR="001700F5" w:rsidRPr="001700F5">
        <w:rPr>
          <w:rStyle w:val="ad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CF7245" w:rsidRPr="006F25A8">
        <w:rPr>
          <w:rFonts w:ascii="Times New Roman" w:hAnsi="Times New Roman" w:cs="Times New Roman"/>
          <w:sz w:val="24"/>
          <w:szCs w:val="24"/>
        </w:rPr>
        <w:t xml:space="preserve">и </w:t>
      </w:r>
      <w:r w:rsidR="00D70627" w:rsidRPr="006F25A8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D70627" w:rsidRPr="006F25A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D70627" w:rsidRPr="006F25A8">
        <w:rPr>
          <w:rFonts w:ascii="Times New Roman" w:hAnsi="Times New Roman" w:cs="Times New Roman"/>
          <w:sz w:val="24"/>
          <w:szCs w:val="24"/>
          <w:lang w:val="en-US"/>
        </w:rPr>
        <w:t>timacad</w:t>
      </w:r>
      <w:proofErr w:type="spellEnd"/>
      <w:r w:rsidR="00D70627" w:rsidRPr="006F25A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D70627" w:rsidRPr="006F25A8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D70627" w:rsidRPr="006F25A8">
        <w:rPr>
          <w:rFonts w:ascii="Times New Roman" w:hAnsi="Times New Roman" w:cs="Times New Roman"/>
          <w:sz w:val="24"/>
          <w:szCs w:val="24"/>
        </w:rPr>
        <w:t>.</w:t>
      </w:r>
    </w:p>
    <w:p w14:paraId="14F4484D" w14:textId="77777777" w:rsidR="00B40E0B" w:rsidRPr="006F25A8" w:rsidRDefault="00922E6A" w:rsidP="00922E6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25A8">
        <w:rPr>
          <w:rFonts w:ascii="Times New Roman" w:hAnsi="Times New Roman" w:cs="Times New Roman"/>
          <w:sz w:val="24"/>
          <w:szCs w:val="24"/>
        </w:rPr>
        <w:t xml:space="preserve">1.3. Конкурс проводится в целях: </w:t>
      </w:r>
    </w:p>
    <w:p w14:paraId="7A8660A6" w14:textId="77777777" w:rsidR="00922E6A" w:rsidRPr="006F25A8" w:rsidRDefault="00922E6A" w:rsidP="00922E6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25A8">
        <w:rPr>
          <w:rFonts w:ascii="Times New Roman" w:hAnsi="Times New Roman" w:cs="Times New Roman"/>
          <w:sz w:val="24"/>
          <w:szCs w:val="24"/>
        </w:rPr>
        <w:t>формировани</w:t>
      </w:r>
      <w:r w:rsidR="00B40E0B" w:rsidRPr="006F25A8">
        <w:rPr>
          <w:rFonts w:ascii="Times New Roman" w:hAnsi="Times New Roman" w:cs="Times New Roman"/>
          <w:sz w:val="24"/>
          <w:szCs w:val="24"/>
        </w:rPr>
        <w:t>я</w:t>
      </w:r>
      <w:r w:rsidRPr="006F25A8">
        <w:rPr>
          <w:rFonts w:ascii="Times New Roman" w:hAnsi="Times New Roman" w:cs="Times New Roman"/>
          <w:sz w:val="24"/>
          <w:szCs w:val="24"/>
        </w:rPr>
        <w:t xml:space="preserve"> у детей и молодежи интереса к </w:t>
      </w:r>
      <w:r w:rsidR="00B40E0B" w:rsidRPr="006F25A8">
        <w:rPr>
          <w:rFonts w:ascii="Times New Roman" w:hAnsi="Times New Roman" w:cs="Times New Roman"/>
          <w:sz w:val="24"/>
          <w:szCs w:val="24"/>
        </w:rPr>
        <w:t>научной, творческой и иной созидательной деятельности, распространения и популяризации научных знаний в сфере агропромышленного комплекса</w:t>
      </w:r>
      <w:r w:rsidR="00117B7B" w:rsidRPr="006F25A8">
        <w:rPr>
          <w:rFonts w:ascii="Times New Roman" w:hAnsi="Times New Roman" w:cs="Times New Roman"/>
          <w:sz w:val="24"/>
          <w:szCs w:val="24"/>
        </w:rPr>
        <w:t>, подведения итогов самостоятельной научной, учебно-исследовательской и иной творческой работы в этой сфере</w:t>
      </w:r>
      <w:r w:rsidR="00B40E0B" w:rsidRPr="006F25A8">
        <w:rPr>
          <w:rFonts w:ascii="Times New Roman" w:hAnsi="Times New Roman" w:cs="Times New Roman"/>
          <w:sz w:val="24"/>
          <w:szCs w:val="24"/>
        </w:rPr>
        <w:t xml:space="preserve">;  </w:t>
      </w:r>
    </w:p>
    <w:p w14:paraId="1036C6BB" w14:textId="77777777" w:rsidR="00B40E0B" w:rsidRPr="006F25A8" w:rsidRDefault="00B40E0B" w:rsidP="00B40E0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25A8">
        <w:rPr>
          <w:rFonts w:ascii="Times New Roman" w:hAnsi="Times New Roman" w:cs="Times New Roman"/>
          <w:sz w:val="24"/>
          <w:szCs w:val="24"/>
        </w:rPr>
        <w:t>стимулирования профессиональной ориентации детей и молодежи на ранних стадиях формирования личности и дальнейшего непрерывного профессионального образования;</w:t>
      </w:r>
    </w:p>
    <w:p w14:paraId="2072A251" w14:textId="77777777" w:rsidR="00E4113D" w:rsidRPr="006F25A8" w:rsidRDefault="00B40E0B" w:rsidP="00B22C3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25A8">
        <w:rPr>
          <w:rFonts w:ascii="Times New Roman" w:hAnsi="Times New Roman" w:cs="Times New Roman"/>
          <w:sz w:val="24"/>
          <w:szCs w:val="24"/>
        </w:rPr>
        <w:t>создания</w:t>
      </w:r>
      <w:r w:rsidR="00574B4D" w:rsidRPr="006F25A8">
        <w:rPr>
          <w:rFonts w:ascii="Times New Roman" w:hAnsi="Times New Roman" w:cs="Times New Roman"/>
          <w:sz w:val="24"/>
          <w:szCs w:val="24"/>
        </w:rPr>
        <w:t xml:space="preserve"> организационных и экономических</w:t>
      </w:r>
      <w:r w:rsidRPr="006F25A8">
        <w:rPr>
          <w:rFonts w:ascii="Times New Roman" w:hAnsi="Times New Roman" w:cs="Times New Roman"/>
          <w:sz w:val="24"/>
          <w:szCs w:val="24"/>
        </w:rPr>
        <w:t xml:space="preserve"> условий для </w:t>
      </w:r>
      <w:r w:rsidR="00574B4D" w:rsidRPr="006F25A8">
        <w:rPr>
          <w:rFonts w:ascii="Times New Roman" w:hAnsi="Times New Roman" w:cs="Times New Roman"/>
          <w:sz w:val="24"/>
          <w:szCs w:val="24"/>
        </w:rPr>
        <w:t xml:space="preserve">выявления и </w:t>
      </w:r>
      <w:r w:rsidRPr="006F25A8">
        <w:rPr>
          <w:rFonts w:ascii="Times New Roman" w:hAnsi="Times New Roman" w:cs="Times New Roman"/>
          <w:sz w:val="24"/>
          <w:szCs w:val="24"/>
        </w:rPr>
        <w:t>поддержки одаренных детей</w:t>
      </w:r>
      <w:r w:rsidR="00574B4D" w:rsidRPr="006F25A8">
        <w:rPr>
          <w:rFonts w:ascii="Times New Roman" w:hAnsi="Times New Roman" w:cs="Times New Roman"/>
          <w:sz w:val="24"/>
          <w:szCs w:val="24"/>
        </w:rPr>
        <w:t xml:space="preserve"> и молодежи, планирующих получить или получающих образование по специальностям, востребованным в агропромышленном комплексе;</w:t>
      </w:r>
      <w:r w:rsidR="00E4113D" w:rsidRPr="006F25A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C9C19C" w14:textId="77777777" w:rsidR="00922E6A" w:rsidRPr="006F25A8" w:rsidRDefault="00E4113D" w:rsidP="00B22C3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25A8">
        <w:rPr>
          <w:rFonts w:ascii="Times New Roman" w:hAnsi="Times New Roman" w:cs="Times New Roman"/>
          <w:sz w:val="24"/>
          <w:szCs w:val="24"/>
        </w:rPr>
        <w:lastRenderedPageBreak/>
        <w:t>выявления, отбора и поддержки наиболее значимых и перспективных проектов, социальных и других инициатив молодежи</w:t>
      </w:r>
      <w:r w:rsidR="00E93B6B" w:rsidRPr="006F25A8">
        <w:rPr>
          <w:rFonts w:ascii="Times New Roman" w:hAnsi="Times New Roman" w:cs="Times New Roman"/>
          <w:sz w:val="24"/>
          <w:szCs w:val="24"/>
        </w:rPr>
        <w:t>, привлечения талантливой молодежи к сотрудничеству с органами законодательной и исполнительной власти, осуществляющими регулирование в сфере агропромышленного комплекса</w:t>
      </w:r>
      <w:r w:rsidR="004D6F76" w:rsidRPr="006F25A8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="00E93B6B" w:rsidRPr="006F25A8">
        <w:rPr>
          <w:rFonts w:ascii="Times New Roman" w:hAnsi="Times New Roman" w:cs="Times New Roman"/>
          <w:sz w:val="24"/>
          <w:szCs w:val="24"/>
        </w:rPr>
        <w:t>бизнес-структурами</w:t>
      </w:r>
      <w:r w:rsidR="004D6F76" w:rsidRPr="006F25A8">
        <w:rPr>
          <w:rFonts w:ascii="Times New Roman" w:hAnsi="Times New Roman" w:cs="Times New Roman"/>
          <w:sz w:val="24"/>
          <w:szCs w:val="24"/>
        </w:rPr>
        <w:t xml:space="preserve"> для реализации этих проектов и инициатив</w:t>
      </w:r>
      <w:r w:rsidRPr="006F25A8">
        <w:rPr>
          <w:rFonts w:ascii="Times New Roman" w:hAnsi="Times New Roman" w:cs="Times New Roman"/>
          <w:sz w:val="24"/>
          <w:szCs w:val="24"/>
        </w:rPr>
        <w:t>;</w:t>
      </w:r>
    </w:p>
    <w:p w14:paraId="1F1562C1" w14:textId="77777777" w:rsidR="00922E6A" w:rsidRPr="006F25A8" w:rsidRDefault="00574B4D" w:rsidP="00D229B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25A8">
        <w:rPr>
          <w:rFonts w:ascii="Times New Roman" w:hAnsi="Times New Roman" w:cs="Times New Roman"/>
          <w:sz w:val="24"/>
          <w:szCs w:val="24"/>
        </w:rPr>
        <w:t>активизации</w:t>
      </w:r>
      <w:r w:rsidR="00922E6A" w:rsidRPr="006F25A8">
        <w:rPr>
          <w:rFonts w:ascii="Times New Roman" w:hAnsi="Times New Roman" w:cs="Times New Roman"/>
          <w:sz w:val="24"/>
          <w:szCs w:val="24"/>
        </w:rPr>
        <w:t xml:space="preserve"> </w:t>
      </w:r>
      <w:r w:rsidRPr="006F25A8">
        <w:rPr>
          <w:rFonts w:ascii="Times New Roman" w:hAnsi="Times New Roman" w:cs="Times New Roman"/>
          <w:sz w:val="24"/>
          <w:szCs w:val="24"/>
        </w:rPr>
        <w:t>научных исследований</w:t>
      </w:r>
      <w:r w:rsidR="00922E6A" w:rsidRPr="006F25A8">
        <w:rPr>
          <w:rFonts w:ascii="Times New Roman" w:hAnsi="Times New Roman" w:cs="Times New Roman"/>
          <w:sz w:val="24"/>
          <w:szCs w:val="24"/>
        </w:rPr>
        <w:t xml:space="preserve"> по наи</w:t>
      </w:r>
      <w:r w:rsidR="00D229BE" w:rsidRPr="006F25A8">
        <w:rPr>
          <w:rFonts w:ascii="Times New Roman" w:hAnsi="Times New Roman" w:cs="Times New Roman"/>
          <w:sz w:val="24"/>
          <w:szCs w:val="24"/>
        </w:rPr>
        <w:t>более приоритетным направлениям развития</w:t>
      </w:r>
      <w:r w:rsidR="00922E6A" w:rsidRPr="006F25A8">
        <w:rPr>
          <w:rFonts w:ascii="Times New Roman" w:hAnsi="Times New Roman" w:cs="Times New Roman"/>
          <w:sz w:val="24"/>
          <w:szCs w:val="24"/>
        </w:rPr>
        <w:t xml:space="preserve"> </w:t>
      </w:r>
      <w:r w:rsidRPr="006F25A8">
        <w:rPr>
          <w:rFonts w:ascii="Times New Roman" w:hAnsi="Times New Roman" w:cs="Times New Roman"/>
          <w:sz w:val="24"/>
          <w:szCs w:val="24"/>
        </w:rPr>
        <w:t>агропромышленного комплекса</w:t>
      </w:r>
      <w:r w:rsidR="00E4113D" w:rsidRPr="006F25A8">
        <w:rPr>
          <w:rFonts w:ascii="Times New Roman" w:hAnsi="Times New Roman" w:cs="Times New Roman"/>
          <w:sz w:val="24"/>
          <w:szCs w:val="24"/>
        </w:rPr>
        <w:t xml:space="preserve">, </w:t>
      </w:r>
      <w:r w:rsidRPr="006F25A8">
        <w:rPr>
          <w:rFonts w:ascii="Times New Roman" w:hAnsi="Times New Roman" w:cs="Times New Roman"/>
          <w:sz w:val="24"/>
          <w:szCs w:val="24"/>
        </w:rPr>
        <w:t xml:space="preserve">популяризации инновационной деятельности в </w:t>
      </w:r>
      <w:r w:rsidR="00D229BE" w:rsidRPr="006F25A8">
        <w:rPr>
          <w:rFonts w:ascii="Times New Roman" w:hAnsi="Times New Roman" w:cs="Times New Roman"/>
          <w:sz w:val="24"/>
          <w:szCs w:val="24"/>
        </w:rPr>
        <w:t>этом секторе экономики</w:t>
      </w:r>
      <w:r w:rsidR="00E4113D" w:rsidRPr="006F25A8">
        <w:rPr>
          <w:rFonts w:ascii="Times New Roman" w:hAnsi="Times New Roman" w:cs="Times New Roman"/>
          <w:sz w:val="24"/>
          <w:szCs w:val="24"/>
        </w:rPr>
        <w:t>, содействия распространению информации о существующих инновационных разработках;</w:t>
      </w:r>
    </w:p>
    <w:p w14:paraId="127A3ADE" w14:textId="77777777" w:rsidR="00D229BE" w:rsidRPr="006F25A8" w:rsidRDefault="00D229BE" w:rsidP="00D229B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25A8">
        <w:rPr>
          <w:rFonts w:ascii="Times New Roman" w:hAnsi="Times New Roman" w:cs="Times New Roman"/>
          <w:sz w:val="24"/>
          <w:szCs w:val="24"/>
        </w:rPr>
        <w:t>формирования кадрового потенциала для развития сельских территорий и подготовки предложений по совершенствованию системы подготовки высококвалифицированных специалистов для агропромышленного комплекса с учетом долгосрочных приоритетов социально-экономического развития сельского хозяйства;</w:t>
      </w:r>
    </w:p>
    <w:p w14:paraId="76310553" w14:textId="77777777" w:rsidR="004D6F76" w:rsidRPr="006F25A8" w:rsidRDefault="00E93B6B" w:rsidP="00E4113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25A8">
        <w:rPr>
          <w:rFonts w:ascii="Times New Roman" w:hAnsi="Times New Roman" w:cs="Times New Roman"/>
          <w:sz w:val="24"/>
          <w:szCs w:val="24"/>
        </w:rPr>
        <w:t>изучения, сбережения и развития</w:t>
      </w:r>
      <w:r w:rsidR="00E4113D" w:rsidRPr="006F25A8">
        <w:rPr>
          <w:rFonts w:ascii="Times New Roman" w:hAnsi="Times New Roman" w:cs="Times New Roman"/>
          <w:sz w:val="24"/>
          <w:szCs w:val="24"/>
        </w:rPr>
        <w:t xml:space="preserve"> истор</w:t>
      </w:r>
      <w:r w:rsidRPr="006F25A8">
        <w:rPr>
          <w:rFonts w:ascii="Times New Roman" w:hAnsi="Times New Roman" w:cs="Times New Roman"/>
          <w:sz w:val="24"/>
          <w:szCs w:val="24"/>
        </w:rPr>
        <w:t xml:space="preserve">ического и </w:t>
      </w:r>
      <w:r w:rsidR="00E4113D" w:rsidRPr="006F25A8">
        <w:rPr>
          <w:rFonts w:ascii="Times New Roman" w:hAnsi="Times New Roman" w:cs="Times New Roman"/>
          <w:sz w:val="24"/>
          <w:szCs w:val="24"/>
        </w:rPr>
        <w:t xml:space="preserve">культурного наследия </w:t>
      </w:r>
      <w:r w:rsidRPr="006F25A8">
        <w:rPr>
          <w:rFonts w:ascii="Times New Roman" w:hAnsi="Times New Roman" w:cs="Times New Roman"/>
          <w:sz w:val="24"/>
          <w:szCs w:val="24"/>
        </w:rPr>
        <w:t xml:space="preserve"> </w:t>
      </w:r>
      <w:r w:rsidR="00E4113D" w:rsidRPr="006F25A8">
        <w:rPr>
          <w:rFonts w:ascii="Times New Roman" w:hAnsi="Times New Roman" w:cs="Times New Roman"/>
          <w:sz w:val="24"/>
          <w:szCs w:val="24"/>
        </w:rPr>
        <w:t xml:space="preserve"> </w:t>
      </w:r>
      <w:r w:rsidRPr="006F25A8">
        <w:rPr>
          <w:rFonts w:ascii="Times New Roman" w:hAnsi="Times New Roman" w:cs="Times New Roman"/>
          <w:sz w:val="24"/>
          <w:szCs w:val="24"/>
        </w:rPr>
        <w:t xml:space="preserve">многонационального народа России. </w:t>
      </w:r>
      <w:r w:rsidR="00E4113D" w:rsidRPr="006F25A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358392" w14:textId="014F2C6A" w:rsidR="004A6970" w:rsidRPr="004A6970" w:rsidRDefault="004D6F76" w:rsidP="00E4113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25A8">
        <w:rPr>
          <w:rFonts w:ascii="Times New Roman" w:hAnsi="Times New Roman" w:cs="Times New Roman"/>
          <w:sz w:val="24"/>
          <w:szCs w:val="24"/>
        </w:rPr>
        <w:t xml:space="preserve">1.4. </w:t>
      </w:r>
      <w:r w:rsidR="00E93B6B" w:rsidRPr="006F25A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A6970">
        <w:rPr>
          <w:rFonts w:ascii="Times New Roman" w:hAnsi="Times New Roman" w:cs="Times New Roman"/>
          <w:sz w:val="24"/>
          <w:szCs w:val="24"/>
        </w:rPr>
        <w:t>Участие в Конкурсе осуществляется на добровольных началах.</w:t>
      </w:r>
    </w:p>
    <w:p w14:paraId="51A64793" w14:textId="62DC1C46" w:rsidR="00922E6A" w:rsidRPr="006F25A8" w:rsidRDefault="004D6F76" w:rsidP="00E4113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25A8">
        <w:rPr>
          <w:rFonts w:ascii="Times New Roman" w:hAnsi="Times New Roman" w:cs="Times New Roman"/>
          <w:sz w:val="24"/>
          <w:szCs w:val="24"/>
        </w:rPr>
        <w:t xml:space="preserve">К участию в Конкурсе допускаются работы, подготовленные гражданами Российской Федерации в возрасте от 14 до </w:t>
      </w:r>
      <w:r w:rsidR="00216E0E">
        <w:rPr>
          <w:rFonts w:ascii="Times New Roman" w:hAnsi="Times New Roman" w:cs="Times New Roman"/>
          <w:sz w:val="24"/>
          <w:szCs w:val="24"/>
        </w:rPr>
        <w:t>30</w:t>
      </w:r>
      <w:r w:rsidRPr="006F25A8">
        <w:rPr>
          <w:rFonts w:ascii="Times New Roman" w:hAnsi="Times New Roman" w:cs="Times New Roman"/>
          <w:sz w:val="24"/>
          <w:szCs w:val="24"/>
        </w:rPr>
        <w:t xml:space="preserve"> лет, являющимися:</w:t>
      </w:r>
    </w:p>
    <w:p w14:paraId="7314A725" w14:textId="77777777" w:rsidR="004D6F76" w:rsidRPr="006F25A8" w:rsidRDefault="004D6F76" w:rsidP="00E4113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25A8">
        <w:rPr>
          <w:rFonts w:ascii="Times New Roman" w:hAnsi="Times New Roman" w:cs="Times New Roman"/>
          <w:sz w:val="24"/>
          <w:szCs w:val="24"/>
        </w:rPr>
        <w:t>обучающимися в образовательных организациях среднего общего образования, воспитанниками организаций дополнительного образования детей;</w:t>
      </w:r>
    </w:p>
    <w:p w14:paraId="7A5D20FC" w14:textId="5616B3B8" w:rsidR="004D6F76" w:rsidRPr="006F25A8" w:rsidRDefault="004D6F76" w:rsidP="0039439B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6F25A8">
        <w:rPr>
          <w:rFonts w:ascii="Times New Roman" w:hAnsi="Times New Roman" w:cs="Times New Roman"/>
          <w:sz w:val="24"/>
          <w:szCs w:val="24"/>
        </w:rPr>
        <w:t>обучающимися</w:t>
      </w:r>
      <w:r w:rsidR="0039439B">
        <w:rPr>
          <w:rFonts w:ascii="Times New Roman" w:hAnsi="Times New Roman" w:cs="Times New Roman"/>
          <w:sz w:val="24"/>
          <w:szCs w:val="24"/>
        </w:rPr>
        <w:t xml:space="preserve"> </w:t>
      </w:r>
      <w:r w:rsidRPr="006F25A8">
        <w:rPr>
          <w:rFonts w:ascii="Times New Roman" w:hAnsi="Times New Roman" w:cs="Times New Roman"/>
          <w:sz w:val="24"/>
          <w:szCs w:val="24"/>
        </w:rPr>
        <w:t>в образовательных организациях</w:t>
      </w:r>
      <w:r w:rsidR="00DB72D2" w:rsidRPr="006F25A8">
        <w:rPr>
          <w:rFonts w:ascii="Times New Roman" w:hAnsi="Times New Roman" w:cs="Times New Roman"/>
          <w:sz w:val="24"/>
          <w:szCs w:val="24"/>
        </w:rPr>
        <w:t xml:space="preserve"> профессионального образования</w:t>
      </w:r>
      <w:r w:rsidR="0039439B">
        <w:rPr>
          <w:rFonts w:ascii="Times New Roman" w:hAnsi="Times New Roman" w:cs="Times New Roman"/>
          <w:sz w:val="24"/>
          <w:szCs w:val="24"/>
        </w:rPr>
        <w:t>;</w:t>
      </w:r>
      <w:r w:rsidR="00DB72D2" w:rsidRPr="006F25A8">
        <w:rPr>
          <w:rFonts w:ascii="Times New Roman" w:hAnsi="Times New Roman" w:cs="Times New Roman"/>
          <w:sz w:val="24"/>
          <w:szCs w:val="24"/>
        </w:rPr>
        <w:t xml:space="preserve"> </w:t>
      </w:r>
      <w:r w:rsidR="0039439B">
        <w:rPr>
          <w:rFonts w:ascii="Times New Roman" w:hAnsi="Times New Roman" w:cs="Times New Roman"/>
          <w:sz w:val="24"/>
          <w:szCs w:val="24"/>
        </w:rPr>
        <w:t>обучающимися в образовательных организациях</w:t>
      </w:r>
      <w:r w:rsidR="00DB72D2" w:rsidRPr="006F25A8">
        <w:rPr>
          <w:rFonts w:ascii="Times New Roman" w:hAnsi="Times New Roman" w:cs="Times New Roman"/>
          <w:sz w:val="24"/>
          <w:szCs w:val="24"/>
        </w:rPr>
        <w:t xml:space="preserve"> высшего образования;</w:t>
      </w:r>
    </w:p>
    <w:p w14:paraId="61C76F23" w14:textId="77777777" w:rsidR="00DB72D2" w:rsidRPr="006F25A8" w:rsidRDefault="00DB72D2" w:rsidP="00E4113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25A8">
        <w:rPr>
          <w:rFonts w:ascii="Times New Roman" w:hAnsi="Times New Roman" w:cs="Times New Roman"/>
          <w:sz w:val="24"/>
          <w:szCs w:val="24"/>
        </w:rPr>
        <w:t>научными работниками организаций высшего образования, работниками научных организаций, педагогическими работниками, аспирантами;</w:t>
      </w:r>
    </w:p>
    <w:p w14:paraId="3AFF7AD7" w14:textId="150F2E1A" w:rsidR="00DB72D2" w:rsidRPr="006F25A8" w:rsidRDefault="00DB72D2" w:rsidP="00E4113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25A8">
        <w:rPr>
          <w:rFonts w:ascii="Times New Roman" w:hAnsi="Times New Roman" w:cs="Times New Roman"/>
          <w:sz w:val="24"/>
          <w:szCs w:val="24"/>
        </w:rPr>
        <w:t>участниками и</w:t>
      </w:r>
      <w:r w:rsidR="00805AF1" w:rsidRPr="006F25A8">
        <w:rPr>
          <w:rFonts w:ascii="Times New Roman" w:hAnsi="Times New Roman" w:cs="Times New Roman"/>
          <w:sz w:val="24"/>
          <w:szCs w:val="24"/>
        </w:rPr>
        <w:t>ли</w:t>
      </w:r>
      <w:r w:rsidRPr="006F25A8">
        <w:rPr>
          <w:rFonts w:ascii="Times New Roman" w:hAnsi="Times New Roman" w:cs="Times New Roman"/>
          <w:sz w:val="24"/>
          <w:szCs w:val="24"/>
        </w:rPr>
        <w:t xml:space="preserve"> членами общественных объединений</w:t>
      </w:r>
      <w:r w:rsidR="00805AF1" w:rsidRPr="006F25A8">
        <w:rPr>
          <w:rFonts w:ascii="Times New Roman" w:hAnsi="Times New Roman" w:cs="Times New Roman"/>
          <w:sz w:val="24"/>
          <w:szCs w:val="24"/>
        </w:rPr>
        <w:t>,</w:t>
      </w:r>
      <w:r w:rsidRPr="006F25A8">
        <w:rPr>
          <w:rFonts w:ascii="Times New Roman" w:hAnsi="Times New Roman" w:cs="Times New Roman"/>
          <w:sz w:val="24"/>
          <w:szCs w:val="24"/>
        </w:rPr>
        <w:t xml:space="preserve"> профессиональных союзов работников агропромышленного комплекса</w:t>
      </w:r>
      <w:r w:rsidR="002A0FE2">
        <w:rPr>
          <w:rFonts w:ascii="Times New Roman" w:hAnsi="Times New Roman" w:cs="Times New Roman"/>
          <w:sz w:val="24"/>
          <w:szCs w:val="24"/>
        </w:rPr>
        <w:t>.</w:t>
      </w:r>
    </w:p>
    <w:p w14:paraId="76185DDF" w14:textId="77777777" w:rsidR="00B22C37" w:rsidRPr="006F25A8" w:rsidRDefault="00805AF1" w:rsidP="00946BA2">
      <w:pPr>
        <w:jc w:val="both"/>
        <w:rPr>
          <w:rFonts w:ascii="Times New Roman" w:hAnsi="Times New Roman" w:cs="Times New Roman"/>
          <w:sz w:val="24"/>
          <w:szCs w:val="24"/>
        </w:rPr>
      </w:pPr>
      <w:r w:rsidRPr="006F25A8">
        <w:rPr>
          <w:rFonts w:ascii="Times New Roman" w:hAnsi="Times New Roman" w:cs="Times New Roman"/>
          <w:sz w:val="24"/>
          <w:szCs w:val="24"/>
        </w:rPr>
        <w:tab/>
        <w:t xml:space="preserve">1.5. К участию в Конкурсе допускаются работы, подготовленные одним автором под руководством одного научного руководителя. Научный руководитель не </w:t>
      </w:r>
      <w:r w:rsidR="00EA184F" w:rsidRPr="006F25A8">
        <w:rPr>
          <w:rFonts w:ascii="Times New Roman" w:hAnsi="Times New Roman" w:cs="Times New Roman"/>
          <w:sz w:val="24"/>
          <w:szCs w:val="24"/>
        </w:rPr>
        <w:t xml:space="preserve">может </w:t>
      </w:r>
      <w:r w:rsidRPr="006F25A8">
        <w:rPr>
          <w:rFonts w:ascii="Times New Roman" w:hAnsi="Times New Roman" w:cs="Times New Roman"/>
          <w:sz w:val="24"/>
          <w:szCs w:val="24"/>
        </w:rPr>
        <w:t>я</w:t>
      </w:r>
      <w:r w:rsidR="00EA184F" w:rsidRPr="006F25A8">
        <w:rPr>
          <w:rFonts w:ascii="Times New Roman" w:hAnsi="Times New Roman" w:cs="Times New Roman"/>
          <w:sz w:val="24"/>
          <w:szCs w:val="24"/>
        </w:rPr>
        <w:t>вляться</w:t>
      </w:r>
      <w:r w:rsidRPr="006F25A8">
        <w:rPr>
          <w:rFonts w:ascii="Times New Roman" w:hAnsi="Times New Roman" w:cs="Times New Roman"/>
          <w:sz w:val="24"/>
          <w:szCs w:val="24"/>
        </w:rPr>
        <w:t xml:space="preserve"> соискателем</w:t>
      </w:r>
      <w:r w:rsidR="00EA184F" w:rsidRPr="006F25A8">
        <w:rPr>
          <w:rFonts w:ascii="Times New Roman" w:hAnsi="Times New Roman" w:cs="Times New Roman"/>
          <w:sz w:val="24"/>
          <w:szCs w:val="24"/>
        </w:rPr>
        <w:t xml:space="preserve"> Конкурса. Он вправе, при условии соблюдения требований п. 1.4. Положения, участвовать в Конкурсе самостоятельно.</w:t>
      </w:r>
    </w:p>
    <w:p w14:paraId="1FD63710" w14:textId="77777777" w:rsidR="00EA184F" w:rsidRPr="006F25A8" w:rsidRDefault="00EA184F" w:rsidP="00946BA2">
      <w:pPr>
        <w:jc w:val="both"/>
        <w:rPr>
          <w:rFonts w:ascii="Times New Roman" w:hAnsi="Times New Roman" w:cs="Times New Roman"/>
          <w:sz w:val="24"/>
          <w:szCs w:val="24"/>
        </w:rPr>
      </w:pPr>
      <w:r w:rsidRPr="006F25A8">
        <w:rPr>
          <w:rFonts w:ascii="Times New Roman" w:hAnsi="Times New Roman" w:cs="Times New Roman"/>
          <w:sz w:val="24"/>
          <w:szCs w:val="24"/>
        </w:rPr>
        <w:tab/>
      </w:r>
      <w:r w:rsidR="00127AD6" w:rsidRPr="006F25A8">
        <w:rPr>
          <w:rFonts w:ascii="Times New Roman" w:hAnsi="Times New Roman" w:cs="Times New Roman"/>
          <w:sz w:val="24"/>
          <w:szCs w:val="24"/>
        </w:rPr>
        <w:t>В случае представления на Конкурс работ, выполненных на стыке двух научных направлений или отраслей, допускается участие не более двух научных руководителей, являющихся квалифицированными специалистами в этих областях.</w:t>
      </w:r>
    </w:p>
    <w:p w14:paraId="780B2ECF" w14:textId="77777777" w:rsidR="00127AD6" w:rsidRPr="006F25A8" w:rsidRDefault="00127AD6" w:rsidP="00946BA2">
      <w:pPr>
        <w:jc w:val="both"/>
        <w:rPr>
          <w:rFonts w:ascii="Times New Roman" w:hAnsi="Times New Roman" w:cs="Times New Roman"/>
          <w:sz w:val="24"/>
          <w:szCs w:val="24"/>
        </w:rPr>
      </w:pPr>
      <w:r w:rsidRPr="006F25A8">
        <w:rPr>
          <w:rFonts w:ascii="Times New Roman" w:hAnsi="Times New Roman" w:cs="Times New Roman"/>
          <w:sz w:val="24"/>
          <w:szCs w:val="24"/>
        </w:rPr>
        <w:tab/>
        <w:t>1.6. Общее руководство Конкурсом осуществляется Оргкомитетом Всероссийского Тимирязевского конкурса научно-исследовательских, опытно-конструкторских, технологических и социальных проектов молодежи в сфере агропромышленного комплекса «АПК – Молодежь, Наука, Инновации» (далее</w:t>
      </w:r>
      <w:r w:rsidR="00E01EB8" w:rsidRPr="006F25A8">
        <w:rPr>
          <w:rFonts w:ascii="Times New Roman" w:hAnsi="Times New Roman" w:cs="Times New Roman"/>
          <w:sz w:val="24"/>
          <w:szCs w:val="24"/>
        </w:rPr>
        <w:t xml:space="preserve"> – Оргкомитет). Состав Оргкомитета утверждается учредителями Конкурса.</w:t>
      </w:r>
    </w:p>
    <w:p w14:paraId="600FBEC6" w14:textId="77777777" w:rsidR="00E01EB8" w:rsidRPr="006F25A8" w:rsidRDefault="00E01EB8" w:rsidP="00946BA2">
      <w:pPr>
        <w:jc w:val="both"/>
        <w:rPr>
          <w:rFonts w:ascii="Times New Roman" w:hAnsi="Times New Roman" w:cs="Times New Roman"/>
          <w:sz w:val="24"/>
          <w:szCs w:val="24"/>
        </w:rPr>
      </w:pPr>
      <w:r w:rsidRPr="006F25A8">
        <w:rPr>
          <w:rFonts w:ascii="Times New Roman" w:hAnsi="Times New Roman" w:cs="Times New Roman"/>
          <w:sz w:val="24"/>
          <w:szCs w:val="24"/>
        </w:rPr>
        <w:tab/>
        <w:t>1.7. Экспертиза конкурсных работ осуществляется экспертными советами по направлениям Конкурса. Составы экспертных советов утверждаются Оргкомитетом</w:t>
      </w:r>
      <w:r w:rsidR="00F761E1" w:rsidRPr="006F25A8">
        <w:rPr>
          <w:rFonts w:ascii="Times New Roman" w:hAnsi="Times New Roman" w:cs="Times New Roman"/>
          <w:sz w:val="24"/>
          <w:szCs w:val="24"/>
        </w:rPr>
        <w:t xml:space="preserve"> Конкурса. Число экспертных советов определяется Оргкомитетом.</w:t>
      </w:r>
    </w:p>
    <w:p w14:paraId="57168A45" w14:textId="77777777" w:rsidR="00BE6178" w:rsidRPr="006F25A8" w:rsidRDefault="00F761E1" w:rsidP="00E020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25A8">
        <w:rPr>
          <w:rFonts w:ascii="Times New Roman" w:hAnsi="Times New Roman" w:cs="Times New Roman"/>
          <w:sz w:val="24"/>
          <w:szCs w:val="24"/>
        </w:rPr>
        <w:t xml:space="preserve"> </w:t>
      </w:r>
      <w:r w:rsidRPr="006F25A8">
        <w:rPr>
          <w:rFonts w:ascii="Times New Roman" w:hAnsi="Times New Roman" w:cs="Times New Roman"/>
          <w:sz w:val="24"/>
          <w:szCs w:val="24"/>
        </w:rPr>
        <w:tab/>
        <w:t>1.8. Представленные на Конкурс конкурсные материалы не рецензируются и не возвращаются соискателям.</w:t>
      </w:r>
    </w:p>
    <w:p w14:paraId="16C358D4" w14:textId="77777777" w:rsidR="00BE6178" w:rsidRPr="006F25A8" w:rsidRDefault="00F761E1" w:rsidP="00E020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25A8">
        <w:rPr>
          <w:rFonts w:ascii="Times New Roman" w:hAnsi="Times New Roman" w:cs="Times New Roman"/>
          <w:sz w:val="24"/>
          <w:szCs w:val="24"/>
        </w:rPr>
        <w:tab/>
        <w:t>1.9. Настоящее Положение может быть изменено или дополнено по согласованному решению учредителей Конкурса.</w:t>
      </w:r>
    </w:p>
    <w:p w14:paraId="5F3375BC" w14:textId="77777777" w:rsidR="00BE6178" w:rsidRDefault="00F761E1" w:rsidP="00E02059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25A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4389A64" w14:textId="77777777" w:rsidR="001700F5" w:rsidRPr="004121BC" w:rsidRDefault="001700F5" w:rsidP="001700F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121BC">
        <w:rPr>
          <w:rFonts w:ascii="Times New Roman" w:hAnsi="Times New Roman" w:cs="Times New Roman"/>
          <w:sz w:val="24"/>
          <w:szCs w:val="24"/>
        </w:rPr>
        <w:lastRenderedPageBreak/>
        <w:t>2. НАПРАВЛЕНИЯ КОНКУРСА</w:t>
      </w:r>
    </w:p>
    <w:p w14:paraId="1A87DA27" w14:textId="77777777" w:rsidR="001700F5" w:rsidRPr="006F25A8" w:rsidRDefault="001700F5" w:rsidP="001700F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C8CC41" w14:textId="77777777" w:rsidR="001700F5" w:rsidRPr="006F25A8" w:rsidRDefault="001700F5" w:rsidP="001700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25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F25A8">
        <w:rPr>
          <w:rFonts w:ascii="Times New Roman" w:hAnsi="Times New Roman" w:cs="Times New Roman"/>
          <w:b/>
          <w:sz w:val="24"/>
          <w:szCs w:val="24"/>
        </w:rPr>
        <w:tab/>
      </w:r>
      <w:r w:rsidRPr="001700F5">
        <w:rPr>
          <w:rFonts w:ascii="Times New Roman" w:hAnsi="Times New Roman" w:cs="Times New Roman"/>
          <w:sz w:val="24"/>
          <w:szCs w:val="24"/>
        </w:rPr>
        <w:t>2</w:t>
      </w:r>
      <w:r w:rsidRPr="006F25A8">
        <w:rPr>
          <w:rFonts w:ascii="Times New Roman" w:hAnsi="Times New Roman" w:cs="Times New Roman"/>
          <w:sz w:val="24"/>
          <w:szCs w:val="24"/>
        </w:rPr>
        <w:t>.1. На Конкурс принимаются законченные работы по следующим основным направлениям:</w:t>
      </w:r>
    </w:p>
    <w:p w14:paraId="7A50BB64" w14:textId="77777777" w:rsidR="001700F5" w:rsidRPr="006F25A8" w:rsidRDefault="001700F5" w:rsidP="001700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25A8">
        <w:rPr>
          <w:rFonts w:ascii="Times New Roman" w:hAnsi="Times New Roman" w:cs="Times New Roman"/>
          <w:sz w:val="24"/>
          <w:szCs w:val="24"/>
        </w:rPr>
        <w:tab/>
        <w:t>ботаника, растениеводство, садоводство, физиология растений, ландшафтная архитектура;</w:t>
      </w:r>
    </w:p>
    <w:p w14:paraId="0631ED1C" w14:textId="77777777" w:rsidR="001700F5" w:rsidRPr="006F25A8" w:rsidRDefault="001700F5" w:rsidP="001700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25A8">
        <w:rPr>
          <w:rFonts w:ascii="Times New Roman" w:hAnsi="Times New Roman" w:cs="Times New Roman"/>
          <w:sz w:val="24"/>
          <w:szCs w:val="24"/>
        </w:rPr>
        <w:tab/>
        <w:t>зоология, животноводство, ветеринария, домашние животные;</w:t>
      </w:r>
    </w:p>
    <w:p w14:paraId="4461EF5D" w14:textId="77777777" w:rsidR="001700F5" w:rsidRPr="006F25A8" w:rsidRDefault="001700F5" w:rsidP="001700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25A8">
        <w:rPr>
          <w:rFonts w:ascii="Times New Roman" w:hAnsi="Times New Roman" w:cs="Times New Roman"/>
          <w:sz w:val="24"/>
          <w:szCs w:val="24"/>
        </w:rPr>
        <w:tab/>
        <w:t>агрономия, почвоведение, мелиорация, орошение, водное и лесное хозяйство;</w:t>
      </w:r>
    </w:p>
    <w:p w14:paraId="7C28925B" w14:textId="77777777" w:rsidR="001700F5" w:rsidRPr="006F25A8" w:rsidRDefault="001700F5" w:rsidP="001700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25A8">
        <w:rPr>
          <w:rFonts w:ascii="Times New Roman" w:hAnsi="Times New Roman" w:cs="Times New Roman"/>
          <w:sz w:val="24"/>
          <w:szCs w:val="24"/>
        </w:rPr>
        <w:tab/>
        <w:t>экология и рациональное использование природных ресурсов, агрохимия и агроэкология;</w:t>
      </w:r>
    </w:p>
    <w:p w14:paraId="3B83A984" w14:textId="77777777" w:rsidR="001700F5" w:rsidRPr="006F25A8" w:rsidRDefault="001700F5" w:rsidP="001700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25A8">
        <w:rPr>
          <w:rFonts w:ascii="Times New Roman" w:hAnsi="Times New Roman" w:cs="Times New Roman"/>
          <w:sz w:val="24"/>
          <w:szCs w:val="24"/>
        </w:rPr>
        <w:tab/>
        <w:t>биотехнология, генетика, селекция, защита растений;</w:t>
      </w:r>
    </w:p>
    <w:p w14:paraId="450AFB8E" w14:textId="77777777" w:rsidR="001700F5" w:rsidRPr="006F25A8" w:rsidRDefault="001700F5" w:rsidP="001700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25A8">
        <w:rPr>
          <w:rFonts w:ascii="Times New Roman" w:hAnsi="Times New Roman" w:cs="Times New Roman"/>
          <w:sz w:val="24"/>
          <w:szCs w:val="24"/>
        </w:rPr>
        <w:tab/>
        <w:t>технологии переработки и хранения сельскохозяйственной продукции, механизация и автоматизация сельскохозяйственного производства;</w:t>
      </w:r>
    </w:p>
    <w:p w14:paraId="51613ED1" w14:textId="77777777" w:rsidR="001700F5" w:rsidRPr="006F25A8" w:rsidRDefault="001700F5" w:rsidP="001700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25A8">
        <w:rPr>
          <w:rFonts w:ascii="Times New Roman" w:hAnsi="Times New Roman" w:cs="Times New Roman"/>
          <w:sz w:val="24"/>
          <w:szCs w:val="24"/>
        </w:rPr>
        <w:tab/>
        <w:t>экономика и финансы, агробизнес, законодательство и нормотворчество в агропромышленном комплексе;</w:t>
      </w:r>
    </w:p>
    <w:p w14:paraId="1AB3B5AA" w14:textId="77777777" w:rsidR="001700F5" w:rsidRPr="006F25A8" w:rsidRDefault="001700F5" w:rsidP="001700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25A8">
        <w:rPr>
          <w:rFonts w:ascii="Times New Roman" w:hAnsi="Times New Roman" w:cs="Times New Roman"/>
          <w:sz w:val="24"/>
          <w:szCs w:val="24"/>
        </w:rPr>
        <w:tab/>
        <w:t>наука, инновации и кадры в агропромышленном комплексе, технологии воспитания и обучения;</w:t>
      </w:r>
    </w:p>
    <w:p w14:paraId="7B4CF726" w14:textId="77777777" w:rsidR="001700F5" w:rsidRPr="006F25A8" w:rsidRDefault="001700F5" w:rsidP="001700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25A8">
        <w:rPr>
          <w:rFonts w:ascii="Times New Roman" w:hAnsi="Times New Roman" w:cs="Times New Roman"/>
          <w:sz w:val="24"/>
          <w:szCs w:val="24"/>
        </w:rPr>
        <w:tab/>
        <w:t>социальные проекты в агропромышленном комплексе.</w:t>
      </w:r>
    </w:p>
    <w:p w14:paraId="52B25614" w14:textId="77777777" w:rsidR="001700F5" w:rsidRPr="006F25A8" w:rsidRDefault="001700F5" w:rsidP="001700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25A8">
        <w:rPr>
          <w:rFonts w:ascii="Times New Roman" w:hAnsi="Times New Roman" w:cs="Times New Roman"/>
          <w:sz w:val="24"/>
          <w:szCs w:val="24"/>
        </w:rPr>
        <w:tab/>
      </w:r>
      <w:r w:rsidRPr="001700F5">
        <w:rPr>
          <w:rFonts w:ascii="Times New Roman" w:hAnsi="Times New Roman" w:cs="Times New Roman"/>
          <w:sz w:val="24"/>
          <w:szCs w:val="24"/>
        </w:rPr>
        <w:t>2</w:t>
      </w:r>
      <w:r w:rsidRPr="006F25A8">
        <w:rPr>
          <w:rFonts w:ascii="Times New Roman" w:hAnsi="Times New Roman" w:cs="Times New Roman"/>
          <w:sz w:val="24"/>
          <w:szCs w:val="24"/>
        </w:rPr>
        <w:t xml:space="preserve">.2. На Конкурс принимаются работы по направлениям, хотя и не поименованными в п. </w:t>
      </w:r>
      <w:r w:rsidRPr="001700F5">
        <w:rPr>
          <w:rFonts w:ascii="Times New Roman" w:hAnsi="Times New Roman" w:cs="Times New Roman"/>
          <w:sz w:val="24"/>
          <w:szCs w:val="24"/>
        </w:rPr>
        <w:t>2</w:t>
      </w:r>
      <w:r w:rsidRPr="006F25A8">
        <w:rPr>
          <w:rFonts w:ascii="Times New Roman" w:hAnsi="Times New Roman" w:cs="Times New Roman"/>
          <w:sz w:val="24"/>
          <w:szCs w:val="24"/>
        </w:rPr>
        <w:t>.1. настоящего Положения, но имеющими значение для ускоренного импортозамещения и эффективного развития агропромышленного комплекса России как фактора обеспечения продовольственной безопасности государства.</w:t>
      </w:r>
    </w:p>
    <w:p w14:paraId="1E9D1F0D" w14:textId="092DC936" w:rsidR="001700F5" w:rsidRDefault="001700F5" w:rsidP="001700F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00F5">
        <w:rPr>
          <w:rFonts w:ascii="Times New Roman" w:hAnsi="Times New Roman" w:cs="Times New Roman"/>
          <w:sz w:val="24"/>
          <w:szCs w:val="24"/>
        </w:rPr>
        <w:t>2</w:t>
      </w:r>
      <w:r w:rsidRPr="006F25A8">
        <w:rPr>
          <w:rFonts w:ascii="Times New Roman" w:hAnsi="Times New Roman" w:cs="Times New Roman"/>
          <w:sz w:val="24"/>
          <w:szCs w:val="24"/>
        </w:rPr>
        <w:t>.3. Оргкомитет может принять решение о выделении специализированных разделов в рамках основных направлений Конкурса.</w:t>
      </w:r>
    </w:p>
    <w:p w14:paraId="3C8CD3B1" w14:textId="77777777" w:rsidR="002A0FE2" w:rsidRDefault="002A0FE2" w:rsidP="001700F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687787C" w14:textId="77777777" w:rsidR="00F761E1" w:rsidRPr="004121BC" w:rsidRDefault="001700F5" w:rsidP="00F761E1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4121BC">
        <w:rPr>
          <w:rFonts w:ascii="Times New Roman" w:hAnsi="Times New Roman" w:cs="Times New Roman"/>
          <w:sz w:val="24"/>
          <w:szCs w:val="24"/>
        </w:rPr>
        <w:t>3</w:t>
      </w:r>
      <w:r w:rsidR="00F761E1" w:rsidRPr="004121BC">
        <w:rPr>
          <w:rFonts w:ascii="Times New Roman" w:hAnsi="Times New Roman" w:cs="Times New Roman"/>
          <w:sz w:val="24"/>
          <w:szCs w:val="24"/>
        </w:rPr>
        <w:t>. ПОРЯДОК ПРОВЕДЕНИЯ КОНКУРСА</w:t>
      </w:r>
    </w:p>
    <w:p w14:paraId="5625FC9F" w14:textId="77777777" w:rsidR="005769B2" w:rsidRPr="006F25A8" w:rsidRDefault="005769B2" w:rsidP="00F761E1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5935DC" w14:textId="77777777" w:rsidR="005769B2" w:rsidRPr="006F25A8" w:rsidRDefault="001700F5" w:rsidP="005769B2">
      <w:pPr>
        <w:pStyle w:val="3"/>
        <w:spacing w:line="276" w:lineRule="auto"/>
        <w:ind w:firstLine="709"/>
        <w:rPr>
          <w:b w:val="0"/>
          <w:i w:val="0"/>
          <w:szCs w:val="24"/>
        </w:rPr>
      </w:pPr>
      <w:r w:rsidRPr="001700F5">
        <w:rPr>
          <w:b w:val="0"/>
          <w:i w:val="0"/>
          <w:szCs w:val="24"/>
        </w:rPr>
        <w:t>3</w:t>
      </w:r>
      <w:r w:rsidR="005769B2" w:rsidRPr="006F25A8">
        <w:rPr>
          <w:b w:val="0"/>
          <w:i w:val="0"/>
          <w:szCs w:val="24"/>
        </w:rPr>
        <w:t>.1.</w:t>
      </w:r>
      <w:r w:rsidR="005769B2" w:rsidRPr="006F25A8">
        <w:t> </w:t>
      </w:r>
      <w:r w:rsidR="005769B2" w:rsidRPr="006F25A8">
        <w:rPr>
          <w:b w:val="0"/>
          <w:i w:val="0"/>
          <w:szCs w:val="24"/>
        </w:rPr>
        <w:t>Конкурс проводится в три тура.</w:t>
      </w:r>
    </w:p>
    <w:p w14:paraId="1B73E116" w14:textId="2931A3EA" w:rsidR="005769B2" w:rsidRPr="006F25A8" w:rsidRDefault="001700F5" w:rsidP="005769B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00F5">
        <w:rPr>
          <w:rFonts w:ascii="Times New Roman" w:hAnsi="Times New Roman" w:cs="Times New Roman"/>
          <w:sz w:val="24"/>
          <w:szCs w:val="24"/>
        </w:rPr>
        <w:t>3</w:t>
      </w:r>
      <w:r w:rsidR="005769B2" w:rsidRPr="006F25A8">
        <w:rPr>
          <w:rFonts w:ascii="Times New Roman" w:hAnsi="Times New Roman" w:cs="Times New Roman"/>
          <w:sz w:val="24"/>
          <w:szCs w:val="24"/>
        </w:rPr>
        <w:t>.2. Первый (отборочный) тур Конкурса проводится в образовательных организациях среднего общего образования, дополнительного образования, высшего образования, профессионального образования, научных организациях, общественных объедин</w:t>
      </w:r>
      <w:r w:rsidR="002D0F68">
        <w:rPr>
          <w:rFonts w:ascii="Times New Roman" w:hAnsi="Times New Roman" w:cs="Times New Roman"/>
          <w:sz w:val="24"/>
          <w:szCs w:val="24"/>
        </w:rPr>
        <w:t>ениях и профессиональных союзах</w:t>
      </w:r>
      <w:r w:rsidR="005769B2" w:rsidRPr="006F25A8">
        <w:rPr>
          <w:rFonts w:ascii="Times New Roman" w:hAnsi="Times New Roman" w:cs="Times New Roman"/>
          <w:sz w:val="24"/>
          <w:szCs w:val="24"/>
        </w:rPr>
        <w:t xml:space="preserve"> работников агропромышленного комплекса, признающих и поддерживающих цели Конкурса</w:t>
      </w:r>
      <w:r w:rsidR="00873E08">
        <w:rPr>
          <w:rFonts w:ascii="Times New Roman" w:hAnsi="Times New Roman" w:cs="Times New Roman"/>
          <w:sz w:val="24"/>
          <w:szCs w:val="24"/>
        </w:rPr>
        <w:t xml:space="preserve"> в сроки с 1 сентября </w:t>
      </w:r>
      <w:r w:rsidR="0094725B">
        <w:rPr>
          <w:rFonts w:ascii="Times New Roman" w:hAnsi="Times New Roman" w:cs="Times New Roman"/>
          <w:sz w:val="24"/>
          <w:szCs w:val="24"/>
        </w:rPr>
        <w:t>202</w:t>
      </w:r>
      <w:r w:rsidR="002A2B6A">
        <w:rPr>
          <w:rFonts w:ascii="Times New Roman" w:hAnsi="Times New Roman" w:cs="Times New Roman"/>
          <w:sz w:val="24"/>
          <w:szCs w:val="24"/>
        </w:rPr>
        <w:t>1</w:t>
      </w:r>
      <w:r w:rsidR="0094725B">
        <w:rPr>
          <w:rFonts w:ascii="Times New Roman" w:hAnsi="Times New Roman" w:cs="Times New Roman"/>
          <w:sz w:val="24"/>
          <w:szCs w:val="24"/>
        </w:rPr>
        <w:t xml:space="preserve"> года </w:t>
      </w:r>
      <w:r w:rsidR="00873E08">
        <w:rPr>
          <w:rFonts w:ascii="Times New Roman" w:hAnsi="Times New Roman" w:cs="Times New Roman"/>
          <w:sz w:val="24"/>
          <w:szCs w:val="24"/>
        </w:rPr>
        <w:t xml:space="preserve">по </w:t>
      </w:r>
      <w:r w:rsidR="0094725B">
        <w:rPr>
          <w:rFonts w:ascii="Times New Roman" w:hAnsi="Times New Roman" w:cs="Times New Roman"/>
          <w:sz w:val="24"/>
          <w:szCs w:val="24"/>
        </w:rPr>
        <w:t>30</w:t>
      </w:r>
      <w:r w:rsidR="00873E08">
        <w:rPr>
          <w:rFonts w:ascii="Times New Roman" w:hAnsi="Times New Roman" w:cs="Times New Roman"/>
          <w:sz w:val="24"/>
          <w:szCs w:val="24"/>
        </w:rPr>
        <w:t xml:space="preserve"> июня</w:t>
      </w:r>
      <w:r w:rsidR="0094725B">
        <w:rPr>
          <w:rFonts w:ascii="Times New Roman" w:hAnsi="Times New Roman" w:cs="Times New Roman"/>
          <w:sz w:val="24"/>
          <w:szCs w:val="24"/>
        </w:rPr>
        <w:t xml:space="preserve"> 202</w:t>
      </w:r>
      <w:r w:rsidR="002A2B6A">
        <w:rPr>
          <w:rFonts w:ascii="Times New Roman" w:hAnsi="Times New Roman" w:cs="Times New Roman"/>
          <w:sz w:val="24"/>
          <w:szCs w:val="24"/>
        </w:rPr>
        <w:t>2</w:t>
      </w:r>
      <w:r w:rsidR="0094725B">
        <w:rPr>
          <w:rFonts w:ascii="Times New Roman" w:hAnsi="Times New Roman" w:cs="Times New Roman"/>
          <w:sz w:val="24"/>
          <w:szCs w:val="24"/>
        </w:rPr>
        <w:t xml:space="preserve"> года</w:t>
      </w:r>
      <w:r w:rsidR="005769B2" w:rsidRPr="006F25A8">
        <w:rPr>
          <w:rFonts w:ascii="Times New Roman" w:hAnsi="Times New Roman" w:cs="Times New Roman"/>
          <w:sz w:val="24"/>
          <w:szCs w:val="24"/>
        </w:rPr>
        <w:t>, на основании настоящего Положения, являющегося для его организаторов примерным.</w:t>
      </w:r>
    </w:p>
    <w:p w14:paraId="478ECA41" w14:textId="77777777" w:rsidR="005769B2" w:rsidRPr="006F25A8" w:rsidRDefault="001700F5" w:rsidP="005769B2">
      <w:pPr>
        <w:pStyle w:val="ab"/>
        <w:spacing w:line="276" w:lineRule="auto"/>
        <w:ind w:firstLine="709"/>
      </w:pPr>
      <w:r w:rsidRPr="001700F5">
        <w:t>3</w:t>
      </w:r>
      <w:r w:rsidR="005769B2" w:rsidRPr="006F25A8">
        <w:t>.3. К участию во втором туре – Всероссийско</w:t>
      </w:r>
      <w:bookmarkStart w:id="0" w:name="_GoBack"/>
      <w:bookmarkEnd w:id="0"/>
      <w:r w:rsidR="005769B2" w:rsidRPr="006F25A8">
        <w:t>м заочном конкурсе допускаются работы, прошедшие предварительный отбор и рекомендованные лицами, поименованными в п. </w:t>
      </w:r>
      <w:r w:rsidRPr="001700F5">
        <w:t>3</w:t>
      </w:r>
      <w:r w:rsidR="005769B2" w:rsidRPr="006F25A8">
        <w:t>.2. настоящего Положения, для дальнейшего участия в Конкурсе.</w:t>
      </w:r>
    </w:p>
    <w:p w14:paraId="4BF20178" w14:textId="77777777" w:rsidR="00875E56" w:rsidRPr="006F25A8" w:rsidRDefault="001700F5" w:rsidP="00875E56">
      <w:pPr>
        <w:pStyle w:val="ab"/>
        <w:spacing w:line="276" w:lineRule="auto"/>
        <w:ind w:firstLine="709"/>
      </w:pPr>
      <w:r w:rsidRPr="001700F5">
        <w:t>3</w:t>
      </w:r>
      <w:r w:rsidR="005769B2" w:rsidRPr="006F25A8">
        <w:t xml:space="preserve">.4. Руководители организаций, иных органов, проводивших предварительный отбор, направляют конкурсные материалы в Оргкомитет Конкурса </w:t>
      </w:r>
      <w:r w:rsidR="00875E56" w:rsidRPr="006F25A8">
        <w:t xml:space="preserve">сопроводительным письмом </w:t>
      </w:r>
      <w:r w:rsidR="005769B2" w:rsidRPr="006F25A8">
        <w:t>в электронном виде.</w:t>
      </w:r>
      <w:r w:rsidR="00875E56" w:rsidRPr="006F25A8">
        <w:t xml:space="preserve"> </w:t>
      </w:r>
    </w:p>
    <w:p w14:paraId="02547B1C" w14:textId="1EBAE71A" w:rsidR="007002E8" w:rsidRDefault="00875E56" w:rsidP="009711F9">
      <w:pPr>
        <w:pStyle w:val="ab"/>
        <w:spacing w:line="276" w:lineRule="auto"/>
        <w:ind w:firstLine="709"/>
      </w:pPr>
      <w:r w:rsidRPr="006F25A8">
        <w:t xml:space="preserve">В случае если первый (отборочный) тур Конкурса не проводится, соискатели Конкурса направляют конкурсные материалы в Оргкомитет </w:t>
      </w:r>
      <w:r w:rsidR="009711F9" w:rsidRPr="006F25A8">
        <w:t>самостоятельно.</w:t>
      </w:r>
    </w:p>
    <w:p w14:paraId="034083ED" w14:textId="2EA822A3" w:rsidR="00915FEC" w:rsidRPr="00A17398" w:rsidRDefault="00915FEC" w:rsidP="004A6970">
      <w:pPr>
        <w:pStyle w:val="ab"/>
        <w:spacing w:line="276" w:lineRule="auto"/>
        <w:ind w:firstLine="708"/>
      </w:pPr>
      <w:r w:rsidRPr="00A17398">
        <w:t xml:space="preserve">Всероссийский заочный конкурс проводится </w:t>
      </w:r>
      <w:r w:rsidR="004A6970">
        <w:t xml:space="preserve">дважды в год </w:t>
      </w:r>
      <w:r w:rsidRPr="00A17398">
        <w:t xml:space="preserve">в период </w:t>
      </w:r>
      <w:r w:rsidR="00A17398" w:rsidRPr="00A17398">
        <w:t xml:space="preserve">с сентября по </w:t>
      </w:r>
      <w:r w:rsidR="004A6970">
        <w:t>октябрь</w:t>
      </w:r>
      <w:r w:rsidR="00A17398" w:rsidRPr="00A17398">
        <w:t xml:space="preserve"> и </w:t>
      </w:r>
      <w:r w:rsidR="006A6B00">
        <w:t>с января по март</w:t>
      </w:r>
      <w:r w:rsidR="00873E08">
        <w:t xml:space="preserve"> (в 20</w:t>
      </w:r>
      <w:r w:rsidR="0094725B">
        <w:t>2</w:t>
      </w:r>
      <w:r w:rsidR="002A2B6A">
        <w:t>1</w:t>
      </w:r>
      <w:r w:rsidR="00873E08">
        <w:t xml:space="preserve"> – 202</w:t>
      </w:r>
      <w:r w:rsidR="002A2B6A">
        <w:t>2</w:t>
      </w:r>
      <w:r w:rsidR="00873E08">
        <w:t xml:space="preserve"> учебном году с </w:t>
      </w:r>
      <w:r w:rsidR="0094725B">
        <w:t>1</w:t>
      </w:r>
      <w:r w:rsidR="00873E08">
        <w:t xml:space="preserve"> сентября по </w:t>
      </w:r>
      <w:r w:rsidR="002A2B6A">
        <w:t>18</w:t>
      </w:r>
      <w:r w:rsidR="00873E08">
        <w:t xml:space="preserve"> </w:t>
      </w:r>
      <w:r w:rsidR="002A2B6A">
        <w:t>октября</w:t>
      </w:r>
      <w:r w:rsidR="0094725B">
        <w:t xml:space="preserve"> 202</w:t>
      </w:r>
      <w:r w:rsidR="002A2B6A">
        <w:t>1</w:t>
      </w:r>
      <w:r w:rsidR="0094725B">
        <w:t xml:space="preserve"> года и с 1 января по </w:t>
      </w:r>
      <w:r w:rsidR="002A2B6A">
        <w:t>2</w:t>
      </w:r>
      <w:r w:rsidR="0094725B">
        <w:t xml:space="preserve">1 </w:t>
      </w:r>
      <w:r w:rsidR="002A2B6A">
        <w:t>февраля</w:t>
      </w:r>
      <w:r w:rsidR="0094725B">
        <w:t xml:space="preserve"> 202</w:t>
      </w:r>
      <w:r w:rsidR="002A2B6A">
        <w:t>2</w:t>
      </w:r>
      <w:r w:rsidR="0094725B">
        <w:t xml:space="preserve"> года</w:t>
      </w:r>
      <w:r w:rsidR="00873E08">
        <w:t>)</w:t>
      </w:r>
      <w:r w:rsidR="00A17398" w:rsidRPr="00A17398">
        <w:t>.</w:t>
      </w:r>
      <w:r w:rsidR="006A6B00">
        <w:t xml:space="preserve"> Конкретные даты проведения Конкурса и условия участия направляются заинтересованным лицам информационным письмом и публикуются на сайтах учредителей.</w:t>
      </w:r>
    </w:p>
    <w:p w14:paraId="1E2F3AFA" w14:textId="653E307C" w:rsidR="005769B2" w:rsidRPr="007002E8" w:rsidRDefault="007002E8" w:rsidP="007002E8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Отправка пакета конкурсной документации в адрес Оргкомитета означает согласие участника со всеми условиями, изложенными в Положении о Конкурсе, а также на обработку </w:t>
      </w:r>
      <w:r w:rsidRPr="007002E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персональных данных в соответствии с Федеральным законом № 152-ФЗ от 27 июля 2006 г. «О персональных данных» в т. ч. с публикацией результатов научной (научно-технической) или иной творческой деятельности  в Сборнике тезисов конкурсных работ, результатов Конкурса на сайтах Оргкомитета, направлением информации об одарённых детях, являющихся победителями и призёрами Конкурса, </w:t>
      </w:r>
      <w:r w:rsidRPr="00A17398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Оператору</w:t>
      </w:r>
      <w:r w:rsidR="00A17398" w:rsidRPr="00A17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17398" w:rsidRPr="00A17398">
        <w:rPr>
          <w:rFonts w:ascii="Times New Roman" w:hAnsi="Times New Roman" w:cs="Times New Roman"/>
          <w:sz w:val="24"/>
          <w:szCs w:val="24"/>
        </w:rPr>
        <w:t>уполномоченному органом государственной власти на ведение информационного ресурса об одарённых детях</w:t>
      </w:r>
      <w:r w:rsidRPr="00700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руководителям образовательных организаций, в которых одарённые дети, являющиеся победителями и призёрами Конкурса, получают образование, для формирования их портфолио и организации дальнейшей поддержки и сопровождения в соответствии с Правилами выявления детей, проявивших выдающиеся способности, сопровождения и мониторинга их дальнейшего развития, утверждёнными постановлением Правительства Российской Федерации от 17 ноября 2015 г. № 1239.</w:t>
      </w:r>
      <w:r w:rsidR="00875E56" w:rsidRPr="006F25A8">
        <w:t xml:space="preserve">                                                                                                            </w:t>
      </w:r>
    </w:p>
    <w:p w14:paraId="14F64F42" w14:textId="77777777" w:rsidR="005769B2" w:rsidRPr="006F25A8" w:rsidRDefault="005769B2" w:rsidP="00D70627">
      <w:pPr>
        <w:pStyle w:val="ab"/>
        <w:spacing w:line="276" w:lineRule="auto"/>
        <w:ind w:firstLine="709"/>
      </w:pPr>
      <w:r w:rsidRPr="006F25A8">
        <w:t xml:space="preserve">В течение </w:t>
      </w:r>
      <w:r w:rsidR="00F12B5F" w:rsidRPr="006F25A8">
        <w:t>пяти</w:t>
      </w:r>
      <w:r w:rsidRPr="006F25A8">
        <w:t xml:space="preserve"> рабочих дней с момента направления конкурсных материалов Оргкомитет извещает отправителя об их получении и регистрации. По истечении этого срока в случае отсутствия извещения Оргкомитета, отправитель может обратиться за разъяснением в Оргкомитет </w:t>
      </w:r>
      <w:r w:rsidR="00560BE9" w:rsidRPr="006F25A8">
        <w:t>по телефонам, указанным в п. 4.8</w:t>
      </w:r>
      <w:r w:rsidRPr="006F25A8">
        <w:t>. настоящего Положения.</w:t>
      </w:r>
    </w:p>
    <w:p w14:paraId="484B4090" w14:textId="466E9803" w:rsidR="005769B2" w:rsidRPr="006F25A8" w:rsidRDefault="001700F5" w:rsidP="005769B2">
      <w:pPr>
        <w:pStyle w:val="ab"/>
        <w:spacing w:line="276" w:lineRule="auto"/>
        <w:ind w:firstLine="709"/>
      </w:pPr>
      <w:r w:rsidRPr="001700F5">
        <w:t>3</w:t>
      </w:r>
      <w:r w:rsidR="005769B2" w:rsidRPr="006F25A8">
        <w:t>.5. </w:t>
      </w:r>
      <w:r w:rsidR="008C352C" w:rsidRPr="008C352C">
        <w:t>Конкурсные материалы, соответствующие требованиям настоящего Положения и допущенные к участию во Всероссийском заочном конкурсе, обрабатываются Оргкомитетом и направляются на экспертизу в экспертные советы по направлениям конкурса. Экспертные советы рассматривают конкурсные работы в открытом порядке по следующим критериям: актуальность и новизна решаемой задачи; оригинальность и обоснованность методов, используемых для решения задачи; новизна полученных результатов; уровень проработанности решения задачи.</w:t>
      </w:r>
    </w:p>
    <w:p w14:paraId="09F8A6E3" w14:textId="77777777" w:rsidR="005769B2" w:rsidRPr="006F25A8" w:rsidRDefault="001700F5" w:rsidP="005769B2">
      <w:pPr>
        <w:pStyle w:val="ab"/>
        <w:spacing w:line="276" w:lineRule="auto"/>
        <w:ind w:firstLine="709"/>
      </w:pPr>
      <w:r w:rsidRPr="001700F5">
        <w:t>3</w:t>
      </w:r>
      <w:r w:rsidR="005769B2" w:rsidRPr="006F25A8">
        <w:t>.6. Экспертные советы рассматривают конкурсные работы в открытом порядке. Решение принимается простым большинством голосов при наличии на заседании не менее 2/3 от их состава. В случае равенства голосов при подсчете итогов голосования, голоса председателей экспертных советов являются решающими. Решения экспертных советов оформляются протоколами и направляются в Оргкомитет Конкурса. К протоколам прилагаются заключения экспертов, перечень наименований работ, авторы которых заслуживают, по мнению экспертных советов, звания лауреатов (победителей) Всероссийского заочного конкурса.</w:t>
      </w:r>
    </w:p>
    <w:p w14:paraId="23270C63" w14:textId="77777777" w:rsidR="00D70627" w:rsidRPr="006F25A8" w:rsidRDefault="001700F5" w:rsidP="005769B2">
      <w:pPr>
        <w:pStyle w:val="ab"/>
        <w:spacing w:line="276" w:lineRule="auto"/>
        <w:ind w:firstLine="709"/>
        <w:rPr>
          <w:szCs w:val="24"/>
        </w:rPr>
      </w:pPr>
      <w:r w:rsidRPr="001700F5">
        <w:t>3</w:t>
      </w:r>
      <w:r w:rsidR="005769B2" w:rsidRPr="006F25A8">
        <w:t>.7. На основании протоколов экспертных советов по направлениям Конкурса Оргкомитет принимает решение об утверждении результатов заочного тура Конкурса и п</w:t>
      </w:r>
      <w:r w:rsidR="00AF7E85" w:rsidRPr="006F25A8">
        <w:t>рисвоении его победителям званий</w:t>
      </w:r>
      <w:r w:rsidR="005769B2" w:rsidRPr="006F25A8">
        <w:t xml:space="preserve"> </w:t>
      </w:r>
      <w:r w:rsidR="00D70627" w:rsidRPr="006F25A8">
        <w:t>лауреат</w:t>
      </w:r>
      <w:r w:rsidR="00AF7E85" w:rsidRPr="006F25A8">
        <w:t>ов</w:t>
      </w:r>
      <w:r w:rsidR="00D70627" w:rsidRPr="006F25A8">
        <w:t xml:space="preserve"> </w:t>
      </w:r>
      <w:r w:rsidR="00D70627" w:rsidRPr="006F25A8">
        <w:rPr>
          <w:szCs w:val="24"/>
        </w:rPr>
        <w:t>Всероссийского заочного Тимирязевского конкурса научно-исследовательских, опытно-конструкторских, технологических и социальных проектов молодежи в сфере агропромышленного комплекса «АПК – Молодежь, Наука, Инновации».</w:t>
      </w:r>
    </w:p>
    <w:p w14:paraId="2C12F51A" w14:textId="77777777" w:rsidR="005769B2" w:rsidRPr="006F25A8" w:rsidRDefault="001700F5" w:rsidP="005769B2">
      <w:pPr>
        <w:pStyle w:val="ab"/>
        <w:spacing w:line="276" w:lineRule="auto"/>
        <w:ind w:firstLine="709"/>
      </w:pPr>
      <w:r w:rsidRPr="001700F5">
        <w:t>3</w:t>
      </w:r>
      <w:r w:rsidR="005769B2" w:rsidRPr="006F25A8">
        <w:t>.8. Решение Оргкомитета принимается простым большинством голосов при наличии на заседании не менее 2/3 от его состава. В случае равенства голосов при подсчете итогов голосования, голоса сопредседателей Оргкомитета являются решающими.</w:t>
      </w:r>
    </w:p>
    <w:p w14:paraId="6E51B6B1" w14:textId="77777777" w:rsidR="005769B2" w:rsidRPr="006F25A8" w:rsidRDefault="001700F5" w:rsidP="005769B2">
      <w:pPr>
        <w:pStyle w:val="ab"/>
        <w:spacing w:line="276" w:lineRule="auto"/>
        <w:ind w:firstLine="709"/>
      </w:pPr>
      <w:r w:rsidRPr="001700F5">
        <w:t>3</w:t>
      </w:r>
      <w:r w:rsidR="005769B2" w:rsidRPr="006F25A8">
        <w:t>.9. Члены Оргкомитета имеют право на особое мнение по любому из рассматриваемых вопросов, что отражается в итоговом протоколе.</w:t>
      </w:r>
    </w:p>
    <w:p w14:paraId="4FDA92BF" w14:textId="77777777" w:rsidR="005769B2" w:rsidRPr="006F25A8" w:rsidRDefault="001700F5" w:rsidP="005769B2">
      <w:pPr>
        <w:pStyle w:val="ab"/>
        <w:spacing w:line="276" w:lineRule="auto"/>
        <w:ind w:firstLine="709"/>
      </w:pPr>
      <w:r w:rsidRPr="003C20CE">
        <w:t>3</w:t>
      </w:r>
      <w:r w:rsidR="005769B2" w:rsidRPr="006F25A8">
        <w:t>.10. </w:t>
      </w:r>
      <w:r w:rsidR="00AF7E85" w:rsidRPr="006F25A8">
        <w:t xml:space="preserve">Победители заочного тура Конкурса получают дипломы «Лауреат </w:t>
      </w:r>
      <w:r w:rsidR="00AF7E85" w:rsidRPr="006F25A8">
        <w:rPr>
          <w:szCs w:val="24"/>
        </w:rPr>
        <w:t xml:space="preserve">Всероссийского заочного Тимирязевского конкурса научно-исследовательских, опытно-конструкторских, технологических и социальных проектов молодежи в сфере агропромышленного комплекса «АПК – Молодежь, Наука, Инновации». Остальные соискатели Конкурса получают </w:t>
      </w:r>
      <w:r w:rsidR="00AF7E85" w:rsidRPr="006F25A8">
        <w:t>свидетельства участника</w:t>
      </w:r>
      <w:r w:rsidR="005769B2" w:rsidRPr="006F25A8">
        <w:t xml:space="preserve"> заочного тура Конкурса</w:t>
      </w:r>
      <w:r w:rsidR="00AF7E85" w:rsidRPr="006F25A8">
        <w:t xml:space="preserve">. </w:t>
      </w:r>
      <w:r w:rsidR="005769B2" w:rsidRPr="006F25A8">
        <w:rPr>
          <w:szCs w:val="24"/>
        </w:rPr>
        <w:t>Дипломы и свидетельства вручаются на очн</w:t>
      </w:r>
      <w:r w:rsidR="00AF7E85" w:rsidRPr="006F25A8">
        <w:rPr>
          <w:szCs w:val="24"/>
        </w:rPr>
        <w:t>ых мероприятиях</w:t>
      </w:r>
      <w:r w:rsidR="005769B2" w:rsidRPr="006F25A8">
        <w:rPr>
          <w:szCs w:val="24"/>
        </w:rPr>
        <w:t xml:space="preserve"> присутствующим участникам, а по </w:t>
      </w:r>
      <w:r w:rsidR="00AF7E85" w:rsidRPr="006F25A8">
        <w:rPr>
          <w:szCs w:val="24"/>
        </w:rPr>
        <w:t>их</w:t>
      </w:r>
      <w:r w:rsidR="005769B2" w:rsidRPr="006F25A8">
        <w:rPr>
          <w:szCs w:val="24"/>
        </w:rPr>
        <w:t xml:space="preserve"> завершении высылаются остальным участникам </w:t>
      </w:r>
      <w:r w:rsidR="00AF7E85" w:rsidRPr="006F25A8">
        <w:rPr>
          <w:szCs w:val="24"/>
        </w:rPr>
        <w:t xml:space="preserve">Конкурса </w:t>
      </w:r>
      <w:r w:rsidR="005769B2" w:rsidRPr="006F25A8">
        <w:rPr>
          <w:szCs w:val="24"/>
        </w:rPr>
        <w:t>заказной корреспонденцией</w:t>
      </w:r>
      <w:r w:rsidR="00AF7E85" w:rsidRPr="006F25A8">
        <w:rPr>
          <w:szCs w:val="24"/>
        </w:rPr>
        <w:t xml:space="preserve"> Почтой России</w:t>
      </w:r>
      <w:r w:rsidR="005769B2" w:rsidRPr="006F25A8">
        <w:rPr>
          <w:szCs w:val="24"/>
        </w:rPr>
        <w:t xml:space="preserve">. </w:t>
      </w:r>
    </w:p>
    <w:p w14:paraId="0F3C7957" w14:textId="77777777" w:rsidR="005769B2" w:rsidRPr="006F25A8" w:rsidRDefault="001700F5" w:rsidP="005769B2">
      <w:pPr>
        <w:pStyle w:val="ab"/>
        <w:spacing w:line="276" w:lineRule="auto"/>
        <w:ind w:firstLine="709"/>
      </w:pPr>
      <w:r w:rsidRPr="003C20CE">
        <w:lastRenderedPageBreak/>
        <w:t>3</w:t>
      </w:r>
      <w:r w:rsidR="005769B2" w:rsidRPr="006F25A8">
        <w:t>.11. В случае если экспертными советами по направлениям Конкурса будут выявлены факты нарушения участниками Конкурса чужих авторских прав, Оргкомитет вправе отказать таким соискателям в выдаче свидетельств участников Конкурса.</w:t>
      </w:r>
    </w:p>
    <w:p w14:paraId="1E07AAD1" w14:textId="77777777" w:rsidR="005769B2" w:rsidRPr="006F25A8" w:rsidRDefault="001700F5" w:rsidP="005769B2">
      <w:pPr>
        <w:pStyle w:val="ab"/>
        <w:spacing w:line="276" w:lineRule="auto"/>
        <w:ind w:firstLine="709"/>
      </w:pPr>
      <w:r w:rsidRPr="003C20CE">
        <w:t>3</w:t>
      </w:r>
      <w:r w:rsidR="005769B2" w:rsidRPr="006F25A8">
        <w:t xml:space="preserve">.12. По итогам заочного тура Конкурса Оргкомитет формирует программу третьего (заключительного), очного </w:t>
      </w:r>
      <w:r w:rsidR="006E02C5" w:rsidRPr="006F25A8">
        <w:t>этапа Конкурса.</w:t>
      </w:r>
    </w:p>
    <w:p w14:paraId="2730CDD9" w14:textId="77777777" w:rsidR="005769B2" w:rsidRPr="006F25A8" w:rsidRDefault="001700F5" w:rsidP="005769B2">
      <w:pPr>
        <w:pStyle w:val="ab"/>
        <w:spacing w:line="276" w:lineRule="auto"/>
        <w:ind w:firstLine="709"/>
      </w:pPr>
      <w:r w:rsidRPr="003C20CE">
        <w:t>3</w:t>
      </w:r>
      <w:r w:rsidR="005769B2" w:rsidRPr="006F25A8">
        <w:t xml:space="preserve">.13. Число участников </w:t>
      </w:r>
      <w:r w:rsidR="006E02C5" w:rsidRPr="006F25A8">
        <w:t>очного</w:t>
      </w:r>
      <w:r w:rsidR="005769B2" w:rsidRPr="006F25A8">
        <w:t xml:space="preserve"> </w:t>
      </w:r>
      <w:r w:rsidR="006E02C5" w:rsidRPr="006F25A8">
        <w:t xml:space="preserve">этапа Конкурса </w:t>
      </w:r>
      <w:r w:rsidR="005769B2" w:rsidRPr="006F25A8">
        <w:t>ограничено. В нем могут принимать участие поб</w:t>
      </w:r>
      <w:r w:rsidR="006E02C5" w:rsidRPr="006F25A8">
        <w:t>едители заочного тура Конкурса,</w:t>
      </w:r>
      <w:r w:rsidR="005769B2" w:rsidRPr="006F25A8">
        <w:t xml:space="preserve"> их научные руководители</w:t>
      </w:r>
      <w:r w:rsidR="006E02C5" w:rsidRPr="006F25A8">
        <w:t xml:space="preserve"> или сопровождающие</w:t>
      </w:r>
      <w:r w:rsidR="005769B2" w:rsidRPr="006F25A8">
        <w:t>.</w:t>
      </w:r>
    </w:p>
    <w:p w14:paraId="1655C0F8" w14:textId="77777777" w:rsidR="005769B2" w:rsidRPr="006F25A8" w:rsidRDefault="001700F5" w:rsidP="005769B2">
      <w:pPr>
        <w:pStyle w:val="ab"/>
        <w:spacing w:line="276" w:lineRule="auto"/>
        <w:ind w:firstLine="709"/>
      </w:pPr>
      <w:r w:rsidRPr="003C20CE">
        <w:t>3</w:t>
      </w:r>
      <w:r w:rsidR="005769B2" w:rsidRPr="006F25A8">
        <w:t>.14. Представители организаторов первого тура Конкурса могут участвовать в его работе в качестве наблюдателей, а также участников научно-методических и организационно-массовых мероприятий.</w:t>
      </w:r>
    </w:p>
    <w:p w14:paraId="72D8BA57" w14:textId="77777777" w:rsidR="005769B2" w:rsidRPr="006F25A8" w:rsidRDefault="001700F5" w:rsidP="005769B2">
      <w:pPr>
        <w:pStyle w:val="ab"/>
        <w:spacing w:line="276" w:lineRule="auto"/>
        <w:ind w:firstLine="709"/>
      </w:pPr>
      <w:r w:rsidRPr="003C20CE">
        <w:t>3</w:t>
      </w:r>
      <w:r w:rsidR="005769B2" w:rsidRPr="006F25A8">
        <w:t xml:space="preserve">.15. По инициативе экспертных советов по направлениям Конкурса соискатели, не ставшие победителями заочного тура Конкурса, работы которых были выполнены на хорошем уровне, но требовали доработки, могут быть допущены к участию </w:t>
      </w:r>
      <w:r w:rsidR="006E02C5" w:rsidRPr="006F25A8">
        <w:t>в очном этапе Конкурса.</w:t>
      </w:r>
    </w:p>
    <w:p w14:paraId="7F718A0C" w14:textId="77777777" w:rsidR="005769B2" w:rsidRPr="006F25A8" w:rsidRDefault="001700F5" w:rsidP="005769B2">
      <w:pPr>
        <w:pStyle w:val="ab"/>
        <w:spacing w:line="276" w:lineRule="auto"/>
        <w:ind w:firstLine="709"/>
        <w:rPr>
          <w:b/>
          <w:i/>
          <w:szCs w:val="24"/>
        </w:rPr>
      </w:pPr>
      <w:r w:rsidRPr="003C20CE">
        <w:t>3</w:t>
      </w:r>
      <w:r w:rsidR="005769B2" w:rsidRPr="006F25A8">
        <w:t xml:space="preserve">.16. При положительном решении о включении участников в программу </w:t>
      </w:r>
      <w:r w:rsidR="006E02C5" w:rsidRPr="006F25A8">
        <w:t>очного этапа Конкурса</w:t>
      </w:r>
      <w:r w:rsidR="005769B2" w:rsidRPr="006F25A8">
        <w:t xml:space="preserve"> им направляется вызов-приглашение в срок не менее чем за 10 дней до начала мероприятия. </w:t>
      </w:r>
      <w:r w:rsidR="005769B2" w:rsidRPr="006F25A8">
        <w:rPr>
          <w:szCs w:val="24"/>
        </w:rPr>
        <w:t xml:space="preserve"> </w:t>
      </w:r>
    </w:p>
    <w:p w14:paraId="41C9E4AC" w14:textId="24DEB5F1" w:rsidR="005769B2" w:rsidRPr="006F25A8" w:rsidRDefault="001700F5" w:rsidP="005769B2">
      <w:pPr>
        <w:pStyle w:val="af0"/>
        <w:spacing w:after="0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3C20CE">
        <w:rPr>
          <w:rFonts w:ascii="Times New Roman" w:hAnsi="Times New Roman"/>
          <w:sz w:val="24"/>
          <w:szCs w:val="24"/>
        </w:rPr>
        <w:t>3</w:t>
      </w:r>
      <w:r w:rsidR="005769B2" w:rsidRPr="006F25A8">
        <w:rPr>
          <w:rFonts w:ascii="Times New Roman" w:hAnsi="Times New Roman"/>
          <w:sz w:val="24"/>
          <w:szCs w:val="24"/>
        </w:rPr>
        <w:t xml:space="preserve">.17. Участники </w:t>
      </w:r>
      <w:r w:rsidR="006E02C5" w:rsidRPr="006F25A8">
        <w:rPr>
          <w:rFonts w:ascii="Times New Roman" w:hAnsi="Times New Roman"/>
          <w:sz w:val="24"/>
          <w:szCs w:val="24"/>
        </w:rPr>
        <w:t>очного этапа Конкурса</w:t>
      </w:r>
      <w:r w:rsidR="005769B2" w:rsidRPr="006F25A8">
        <w:rPr>
          <w:rFonts w:ascii="Times New Roman" w:hAnsi="Times New Roman"/>
          <w:sz w:val="24"/>
          <w:szCs w:val="24"/>
        </w:rPr>
        <w:t xml:space="preserve"> должны иметь при себе: тексты работы и доклада на бумажном носителе; презентацию доклада в электр</w:t>
      </w:r>
      <w:r w:rsidR="006A6B00">
        <w:rPr>
          <w:rFonts w:ascii="Times New Roman" w:hAnsi="Times New Roman"/>
          <w:sz w:val="24"/>
          <w:szCs w:val="24"/>
        </w:rPr>
        <w:t>онном виде; гражданский паспорт и другие документы, поименованные в вызове-приглашении.</w:t>
      </w:r>
      <w:r w:rsidR="005769B2" w:rsidRPr="006F25A8">
        <w:rPr>
          <w:rFonts w:ascii="Times New Roman" w:hAnsi="Times New Roman"/>
          <w:sz w:val="24"/>
          <w:szCs w:val="24"/>
        </w:rPr>
        <w:t xml:space="preserve"> </w:t>
      </w:r>
      <w:r w:rsidR="006A6B00">
        <w:rPr>
          <w:rFonts w:ascii="Times New Roman" w:hAnsi="Times New Roman"/>
          <w:sz w:val="24"/>
          <w:szCs w:val="24"/>
        </w:rPr>
        <w:t xml:space="preserve"> </w:t>
      </w:r>
    </w:p>
    <w:p w14:paraId="79566D21" w14:textId="77777777" w:rsidR="005769B2" w:rsidRPr="006F25A8" w:rsidRDefault="001700F5" w:rsidP="006E02C5">
      <w:pPr>
        <w:pStyle w:val="ae"/>
        <w:widowControl w:val="0"/>
        <w:spacing w:line="276" w:lineRule="auto"/>
        <w:ind w:firstLine="708"/>
      </w:pPr>
      <w:r w:rsidRPr="003C20CE">
        <w:t>3</w:t>
      </w:r>
      <w:r w:rsidR="005769B2" w:rsidRPr="006F25A8">
        <w:t>.18. Третий тур Конкурса предусматривает выступления соискателей с результатами своей работы и их защиту перед жюри – экспертными советами по направлениям Конкурса.</w:t>
      </w:r>
    </w:p>
    <w:p w14:paraId="03A5723E" w14:textId="77777777" w:rsidR="005769B2" w:rsidRPr="006F25A8" w:rsidRDefault="001700F5" w:rsidP="005769B2">
      <w:pPr>
        <w:pStyle w:val="ab"/>
        <w:spacing w:line="276" w:lineRule="auto"/>
        <w:ind w:firstLine="709"/>
      </w:pPr>
      <w:r w:rsidRPr="003C20CE">
        <w:t>3</w:t>
      </w:r>
      <w:r w:rsidR="005769B2" w:rsidRPr="006F25A8">
        <w:t>.19. Соискатели имеют право представить на защиту только одну работу и только по одному из направлений Конкурса.</w:t>
      </w:r>
    </w:p>
    <w:p w14:paraId="7D1C73AF" w14:textId="77777777" w:rsidR="005769B2" w:rsidRPr="006F25A8" w:rsidRDefault="001700F5" w:rsidP="005769B2">
      <w:pPr>
        <w:pStyle w:val="ab"/>
        <w:spacing w:line="276" w:lineRule="auto"/>
        <w:ind w:firstLine="709"/>
      </w:pPr>
      <w:r w:rsidRPr="003C20CE">
        <w:t>3</w:t>
      </w:r>
      <w:r w:rsidR="005769B2" w:rsidRPr="006F25A8">
        <w:t xml:space="preserve">.20. Количество и наименование секций, соответствующих направлениям Конкурса, продолжительность их работы, максимальное число работ, планируемых к рассмотрению на одной секции в пределах регламента </w:t>
      </w:r>
      <w:r w:rsidR="004D182C" w:rsidRPr="006F25A8">
        <w:t>очного тура Конкурса</w:t>
      </w:r>
      <w:r w:rsidR="005769B2" w:rsidRPr="006F25A8">
        <w:t>, определяются Оргкомитетом.</w:t>
      </w:r>
      <w:r w:rsidR="004D182C" w:rsidRPr="006F25A8">
        <w:t xml:space="preserve"> </w:t>
      </w:r>
    </w:p>
    <w:p w14:paraId="478F057F" w14:textId="77777777" w:rsidR="005769B2" w:rsidRPr="006F25A8" w:rsidRDefault="001700F5" w:rsidP="005769B2">
      <w:pPr>
        <w:pStyle w:val="ab"/>
        <w:spacing w:line="276" w:lineRule="auto"/>
        <w:ind w:firstLine="709"/>
      </w:pPr>
      <w:r w:rsidRPr="003C20CE">
        <w:t>3</w:t>
      </w:r>
      <w:r w:rsidR="005769B2" w:rsidRPr="006F25A8">
        <w:t xml:space="preserve">.21. Экспертные советы </w:t>
      </w:r>
      <w:r w:rsidR="004D182C" w:rsidRPr="006F25A8">
        <w:t xml:space="preserve">секций </w:t>
      </w:r>
      <w:r w:rsidR="005769B2" w:rsidRPr="006F25A8">
        <w:t xml:space="preserve">заслушивают доклады участников </w:t>
      </w:r>
      <w:r w:rsidR="004D182C" w:rsidRPr="006F25A8">
        <w:t>очного этапа Конкурса</w:t>
      </w:r>
      <w:r w:rsidR="005769B2" w:rsidRPr="006F25A8">
        <w:t xml:space="preserve"> и определяют лучшие работы. Решения советов принимаются простым большинством голосов на закрытом заседании после окончания работы секций. В случае равенства голосов при подсчете итогов голосования, голоса председателей экспертных советов являются решающими.</w:t>
      </w:r>
    </w:p>
    <w:p w14:paraId="54D2BBF7" w14:textId="77777777" w:rsidR="005769B2" w:rsidRPr="006F25A8" w:rsidRDefault="001700F5" w:rsidP="005769B2">
      <w:pPr>
        <w:pStyle w:val="ab"/>
        <w:spacing w:line="276" w:lineRule="auto"/>
        <w:ind w:firstLine="709"/>
      </w:pPr>
      <w:r w:rsidRPr="003C20CE">
        <w:t>3</w:t>
      </w:r>
      <w:r w:rsidR="005769B2" w:rsidRPr="006F25A8">
        <w:t xml:space="preserve">.22. Решения экспертных советов оформляются протоколами и направляются в Оргкомитет до официального закрытия </w:t>
      </w:r>
      <w:r w:rsidR="004D182C" w:rsidRPr="006F25A8">
        <w:t>очного соревнования</w:t>
      </w:r>
      <w:r w:rsidR="005769B2" w:rsidRPr="006F25A8">
        <w:t>. Решения экспертных советов являются основанием для объявления победителей и призеров Конкурса, а также подготовки итогового постановления о его результатах.</w:t>
      </w:r>
    </w:p>
    <w:p w14:paraId="3381E2F9" w14:textId="77777777" w:rsidR="005769B2" w:rsidRPr="006F25A8" w:rsidRDefault="001700F5" w:rsidP="005769B2">
      <w:pPr>
        <w:pStyle w:val="ab"/>
        <w:spacing w:line="276" w:lineRule="auto"/>
        <w:ind w:firstLine="709"/>
      </w:pPr>
      <w:r w:rsidRPr="003C20CE">
        <w:t>3</w:t>
      </w:r>
      <w:r w:rsidR="005769B2" w:rsidRPr="006F25A8">
        <w:t xml:space="preserve">.23. Победители Конкурса объявляются на торжественном закрытии Всероссийского </w:t>
      </w:r>
      <w:r w:rsidR="004D182C" w:rsidRPr="006F25A8">
        <w:t>мероприятия</w:t>
      </w:r>
      <w:r w:rsidR="005769B2" w:rsidRPr="006F25A8">
        <w:t xml:space="preserve">. Им вручаются специальные дипломы и знаки отличия. Призеры Конкурса объявляются на заключительных секционных заседаниях. </w:t>
      </w:r>
    </w:p>
    <w:p w14:paraId="5FE93EB6" w14:textId="224FB2CF" w:rsidR="00915FEC" w:rsidRPr="00AC61A6" w:rsidRDefault="001700F5" w:rsidP="00E05E11">
      <w:pPr>
        <w:pStyle w:val="ab"/>
        <w:spacing w:line="276" w:lineRule="auto"/>
        <w:ind w:firstLine="709"/>
      </w:pPr>
      <w:r w:rsidRPr="003C20CE">
        <w:t>3</w:t>
      </w:r>
      <w:r w:rsidR="005769B2" w:rsidRPr="006F25A8">
        <w:t>.24. </w:t>
      </w:r>
      <w:r w:rsidR="004D182C" w:rsidRPr="006F25A8">
        <w:t>Заключительный</w:t>
      </w:r>
      <w:r w:rsidR="005769B2" w:rsidRPr="006F25A8">
        <w:t xml:space="preserve"> Всероссийский </w:t>
      </w:r>
      <w:r w:rsidR="004D182C" w:rsidRPr="006F25A8">
        <w:t>очный тур Конкурса</w:t>
      </w:r>
      <w:r w:rsidR="005769B2" w:rsidRPr="006F25A8">
        <w:t xml:space="preserve"> проводится </w:t>
      </w:r>
      <w:r w:rsidR="004D182C" w:rsidRPr="006F25A8">
        <w:t>в рамках</w:t>
      </w:r>
      <w:r w:rsidR="00671C38" w:rsidRPr="006F25A8">
        <w:t>:</w:t>
      </w:r>
      <w:r w:rsidR="004D182C" w:rsidRPr="006F25A8">
        <w:t xml:space="preserve"> Всероссийской конференции обучающихся «Национальное Достояние России» </w:t>
      </w:r>
      <w:r w:rsidR="006A6B00">
        <w:t>(</w:t>
      </w:r>
      <w:r w:rsidR="00E05E11">
        <w:t>четвёртая</w:t>
      </w:r>
      <w:r w:rsidR="006A6B00">
        <w:t xml:space="preserve"> неделя марта</w:t>
      </w:r>
      <w:r w:rsidR="00671C38" w:rsidRPr="006F25A8">
        <w:t>)</w:t>
      </w:r>
      <w:r w:rsidR="002C289D" w:rsidRPr="006F25A8">
        <w:t xml:space="preserve"> и Всероссийского молодежного форума «ЮНЭКО» (</w:t>
      </w:r>
      <w:r w:rsidR="00E05E11">
        <w:t>третья</w:t>
      </w:r>
      <w:r w:rsidR="002C289D" w:rsidRPr="006F25A8">
        <w:t xml:space="preserve"> неделя ноября).</w:t>
      </w:r>
    </w:p>
    <w:p w14:paraId="61F1A2D0" w14:textId="52CAC4C7" w:rsidR="005769B2" w:rsidRPr="006F25A8" w:rsidRDefault="001700F5" w:rsidP="005769B2">
      <w:pPr>
        <w:pStyle w:val="ab"/>
        <w:spacing w:line="276" w:lineRule="auto"/>
        <w:ind w:firstLine="709"/>
      </w:pPr>
      <w:r w:rsidRPr="003C20CE">
        <w:t>3</w:t>
      </w:r>
      <w:r w:rsidR="005769B2" w:rsidRPr="006F25A8">
        <w:t xml:space="preserve">.25. Место проведения </w:t>
      </w:r>
      <w:r w:rsidR="002C289D" w:rsidRPr="006F25A8">
        <w:t>всероссийских очных итоговых соревнований</w:t>
      </w:r>
      <w:r w:rsidR="005769B2" w:rsidRPr="006F25A8">
        <w:t xml:space="preserve"> </w:t>
      </w:r>
      <w:r w:rsidR="002C289D" w:rsidRPr="006F25A8">
        <w:t>–</w:t>
      </w:r>
      <w:r w:rsidR="005769B2" w:rsidRPr="006F25A8">
        <w:t xml:space="preserve"> </w:t>
      </w:r>
      <w:r w:rsidR="002C289D" w:rsidRPr="006F25A8">
        <w:t xml:space="preserve">Федеральное государственное бюджетное учреждение Детский </w:t>
      </w:r>
      <w:r w:rsidR="005769B2" w:rsidRPr="006F25A8">
        <w:t>Дом отдыха Управления делами Президента Р</w:t>
      </w:r>
      <w:r w:rsidR="002D0F68">
        <w:t xml:space="preserve">оссийской Федерации «Непецино» </w:t>
      </w:r>
      <w:r w:rsidR="005769B2" w:rsidRPr="006F25A8">
        <w:t xml:space="preserve">(Московская обл., Коломенский р-н). </w:t>
      </w:r>
    </w:p>
    <w:p w14:paraId="0DFFF715" w14:textId="6843669A" w:rsidR="005769B2" w:rsidRDefault="001700F5" w:rsidP="005769B2">
      <w:pPr>
        <w:pStyle w:val="ab"/>
        <w:spacing w:line="276" w:lineRule="auto"/>
        <w:ind w:firstLine="709"/>
      </w:pPr>
      <w:r w:rsidRPr="003C20CE">
        <w:t>3</w:t>
      </w:r>
      <w:r w:rsidR="005769B2" w:rsidRPr="006F25A8">
        <w:t xml:space="preserve">.26. Доставка участников </w:t>
      </w:r>
      <w:r w:rsidR="002C289D" w:rsidRPr="006F25A8">
        <w:t>очного тура Конкурса</w:t>
      </w:r>
      <w:r w:rsidR="005769B2" w:rsidRPr="006F25A8">
        <w:t xml:space="preserve"> из Москвы (Красная Площадь, Васильевский Спуск) к месту его проведения и обратно осуществляется централизованно «Автотранспортным комбинатом» Управления делами Президента Российской Федерации. О </w:t>
      </w:r>
      <w:r w:rsidR="005769B2" w:rsidRPr="006F25A8">
        <w:lastRenderedPageBreak/>
        <w:t>дате и времени отправления автоколонн Оргкомитет извещает участников в вызове-приглашении.</w:t>
      </w:r>
    </w:p>
    <w:p w14:paraId="7CC3FE67" w14:textId="77777777" w:rsidR="002A0FE2" w:rsidRPr="006F25A8" w:rsidRDefault="002A0FE2" w:rsidP="005769B2">
      <w:pPr>
        <w:pStyle w:val="ab"/>
        <w:spacing w:line="276" w:lineRule="auto"/>
        <w:ind w:firstLine="709"/>
      </w:pPr>
    </w:p>
    <w:p w14:paraId="2FB69B39" w14:textId="77777777" w:rsidR="004619DF" w:rsidRPr="004121BC" w:rsidRDefault="004619DF" w:rsidP="006F25A8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21BC">
        <w:rPr>
          <w:rStyle w:val="af1"/>
          <w:rFonts w:ascii="Times New Roman" w:hAnsi="Times New Roman" w:cs="Times New Roman"/>
          <w:b w:val="0"/>
          <w:sz w:val="24"/>
          <w:szCs w:val="24"/>
        </w:rPr>
        <w:t>4. ТРЕБОВАНИЯ К КОНКУРСНЫМ МАТЕРИАЛАМ</w:t>
      </w:r>
    </w:p>
    <w:p w14:paraId="0B6DB533" w14:textId="77777777" w:rsidR="004619DF" w:rsidRPr="006F25A8" w:rsidRDefault="004619DF" w:rsidP="00AC61A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25A8">
        <w:rPr>
          <w:rFonts w:ascii="Times New Roman" w:hAnsi="Times New Roman" w:cs="Times New Roman"/>
          <w:sz w:val="24"/>
          <w:szCs w:val="24"/>
        </w:rPr>
        <w:t xml:space="preserve">4.1. Конкурсные материалы направляются в Оргкомитет </w:t>
      </w:r>
      <w:r w:rsidR="00A610A8" w:rsidRPr="006F25A8">
        <w:rPr>
          <w:rFonts w:ascii="Times New Roman" w:hAnsi="Times New Roman" w:cs="Times New Roman"/>
          <w:sz w:val="24"/>
          <w:szCs w:val="24"/>
        </w:rPr>
        <w:t xml:space="preserve">Конкурса </w:t>
      </w:r>
      <w:r w:rsidRPr="006F25A8">
        <w:rPr>
          <w:rFonts w:ascii="Times New Roman" w:hAnsi="Times New Roman" w:cs="Times New Roman"/>
          <w:sz w:val="24"/>
          <w:szCs w:val="24"/>
        </w:rPr>
        <w:t xml:space="preserve">по адресу: </w:t>
      </w:r>
      <w:hyperlink r:id="rId9" w:history="1">
        <w:r w:rsidR="007F7572" w:rsidRPr="006F25A8">
          <w:rPr>
            <w:rStyle w:val="ad"/>
            <w:rFonts w:ascii="Times New Roman" w:hAnsi="Times New Roman" w:cs="Times New Roman"/>
            <w:color w:val="auto"/>
            <w:sz w:val="24"/>
            <w:szCs w:val="24"/>
            <w:lang w:val="en-US"/>
          </w:rPr>
          <w:t>apkmcx</w:t>
        </w:r>
        <w:r w:rsidR="007F7572" w:rsidRPr="006F25A8">
          <w:rPr>
            <w:rStyle w:val="ad"/>
            <w:rFonts w:ascii="Times New Roman" w:hAnsi="Times New Roman" w:cs="Times New Roman"/>
            <w:color w:val="auto"/>
            <w:sz w:val="24"/>
            <w:szCs w:val="24"/>
          </w:rPr>
          <w:t>@</w:t>
        </w:r>
        <w:r w:rsidR="007F7572" w:rsidRPr="006F25A8">
          <w:rPr>
            <w:rStyle w:val="ad"/>
            <w:rFonts w:ascii="Times New Roman" w:hAnsi="Times New Roman" w:cs="Times New Roman"/>
            <w:color w:val="auto"/>
            <w:sz w:val="24"/>
            <w:szCs w:val="24"/>
            <w:lang w:val="en-US"/>
          </w:rPr>
          <w:t>mail</w:t>
        </w:r>
        <w:r w:rsidR="007F7572" w:rsidRPr="006F25A8">
          <w:rPr>
            <w:rStyle w:val="ad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="007F7572" w:rsidRPr="006F25A8">
          <w:rPr>
            <w:rStyle w:val="ad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  <w:proofErr w:type="spellEnd"/>
      </w:hyperlink>
      <w:r w:rsidRPr="006F25A8"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0ACD10B1" w14:textId="32D0510F" w:rsidR="004619DF" w:rsidRPr="006F25A8" w:rsidRDefault="004619DF" w:rsidP="00AC61A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25A8">
        <w:rPr>
          <w:rFonts w:ascii="Times New Roman" w:hAnsi="Times New Roman" w:cs="Times New Roman"/>
          <w:sz w:val="24"/>
          <w:szCs w:val="24"/>
        </w:rPr>
        <w:t xml:space="preserve">В строке </w:t>
      </w:r>
      <w:r w:rsidRPr="006F25A8">
        <w:rPr>
          <w:rFonts w:ascii="Times New Roman" w:hAnsi="Times New Roman" w:cs="Times New Roman"/>
          <w:sz w:val="24"/>
          <w:szCs w:val="24"/>
          <w:u w:val="single"/>
        </w:rPr>
        <w:t>«Тема»</w:t>
      </w:r>
      <w:r w:rsidRPr="006F25A8">
        <w:rPr>
          <w:rFonts w:ascii="Times New Roman" w:hAnsi="Times New Roman" w:cs="Times New Roman"/>
          <w:sz w:val="24"/>
          <w:szCs w:val="24"/>
        </w:rPr>
        <w:t xml:space="preserve"> сообщения указывается: </w:t>
      </w:r>
      <w:r w:rsidR="00E05E11">
        <w:rPr>
          <w:rFonts w:ascii="Times New Roman" w:hAnsi="Times New Roman" w:cs="Times New Roman"/>
          <w:sz w:val="24"/>
          <w:szCs w:val="24"/>
        </w:rPr>
        <w:t>АПК-2019</w:t>
      </w:r>
      <w:r w:rsidRPr="006F25A8">
        <w:rPr>
          <w:rFonts w:ascii="Times New Roman" w:hAnsi="Times New Roman" w:cs="Times New Roman"/>
          <w:sz w:val="24"/>
          <w:szCs w:val="24"/>
        </w:rPr>
        <w:t>, населенный пункт, учреждение или организация, фамилия и инициалы участника(</w:t>
      </w:r>
      <w:proofErr w:type="spellStart"/>
      <w:r w:rsidRPr="006F25A8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6F25A8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7805FB63" w14:textId="122D8B1C" w:rsidR="004619DF" w:rsidRPr="006F25A8" w:rsidRDefault="004619DF" w:rsidP="00AC61A6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F25A8">
        <w:rPr>
          <w:rFonts w:ascii="Times New Roman" w:hAnsi="Times New Roman" w:cs="Times New Roman"/>
          <w:i/>
          <w:sz w:val="24"/>
          <w:szCs w:val="24"/>
        </w:rPr>
        <w:t>Например:</w:t>
      </w:r>
      <w:r w:rsidRPr="006F25A8">
        <w:rPr>
          <w:rFonts w:ascii="Times New Roman" w:hAnsi="Times New Roman" w:cs="Times New Roman"/>
          <w:sz w:val="24"/>
          <w:szCs w:val="24"/>
        </w:rPr>
        <w:t xml:space="preserve"> </w:t>
      </w:r>
      <w:r w:rsidR="00E05E11">
        <w:rPr>
          <w:rFonts w:ascii="Times New Roman" w:hAnsi="Times New Roman" w:cs="Times New Roman"/>
          <w:i/>
          <w:sz w:val="24"/>
          <w:szCs w:val="24"/>
        </w:rPr>
        <w:t>АПК-2019</w:t>
      </w:r>
      <w:r w:rsidRPr="006F25A8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A610A8" w:rsidRPr="006F25A8">
        <w:rPr>
          <w:rFonts w:ascii="Times New Roman" w:hAnsi="Times New Roman" w:cs="Times New Roman"/>
          <w:i/>
          <w:sz w:val="24"/>
          <w:szCs w:val="24"/>
        </w:rPr>
        <w:t>Краснодар</w:t>
      </w:r>
      <w:r w:rsidRPr="006F25A8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A610A8" w:rsidRPr="006F25A8">
        <w:rPr>
          <w:rFonts w:ascii="Times New Roman" w:hAnsi="Times New Roman" w:cs="Times New Roman"/>
          <w:i/>
          <w:sz w:val="24"/>
          <w:szCs w:val="24"/>
        </w:rPr>
        <w:t>ФГБОУ ВПО «Кубанский государственный аграрный университет»</w:t>
      </w:r>
      <w:r w:rsidRPr="006F25A8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A610A8" w:rsidRPr="006F25A8">
        <w:rPr>
          <w:rFonts w:ascii="Times New Roman" w:hAnsi="Times New Roman" w:cs="Times New Roman"/>
          <w:i/>
          <w:sz w:val="24"/>
          <w:szCs w:val="24"/>
        </w:rPr>
        <w:t>Иванов</w:t>
      </w:r>
      <w:r w:rsidRPr="006F25A8">
        <w:rPr>
          <w:rFonts w:ascii="Times New Roman" w:hAnsi="Times New Roman" w:cs="Times New Roman"/>
          <w:i/>
          <w:sz w:val="24"/>
          <w:szCs w:val="24"/>
        </w:rPr>
        <w:t xml:space="preserve"> И.И.</w:t>
      </w:r>
    </w:p>
    <w:p w14:paraId="2A5EE8BA" w14:textId="04A6108D" w:rsidR="004619DF" w:rsidRDefault="004619DF" w:rsidP="00E05E1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25A8">
        <w:rPr>
          <w:rFonts w:ascii="Times New Roman" w:hAnsi="Times New Roman" w:cs="Times New Roman"/>
          <w:sz w:val="24"/>
          <w:szCs w:val="24"/>
        </w:rPr>
        <w:t>Одно сообщение должно содержать пакет конкурсных материалов на одну конкурсную работу.</w:t>
      </w:r>
    </w:p>
    <w:p w14:paraId="54F41FAF" w14:textId="6BFF2CDF" w:rsidR="00E05E11" w:rsidRPr="004121BC" w:rsidRDefault="00E05E11" w:rsidP="00E05E11">
      <w:pPr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121BC">
        <w:rPr>
          <w:rFonts w:ascii="Times New Roman" w:hAnsi="Times New Roman" w:cs="Times New Roman"/>
          <w:sz w:val="24"/>
          <w:szCs w:val="24"/>
        </w:rPr>
        <w:t xml:space="preserve"> Подготовка документов для отправки на Конкурс проводится по следующему алгоритму:</w:t>
      </w:r>
    </w:p>
    <w:p w14:paraId="34705C1C" w14:textId="56039624" w:rsidR="00E05E11" w:rsidRPr="004121BC" w:rsidRDefault="00E05E11" w:rsidP="00E05E1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21BC">
        <w:rPr>
          <w:rFonts w:ascii="Times New Roman" w:hAnsi="Times New Roman" w:cs="Times New Roman"/>
          <w:sz w:val="24"/>
          <w:szCs w:val="24"/>
        </w:rPr>
        <w:t xml:space="preserve">скачать архив «Пакет документов АПК» на сайтах: </w:t>
      </w:r>
      <w:r w:rsidRPr="004121BC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4121B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4121BC">
        <w:rPr>
          <w:rFonts w:ascii="Times New Roman" w:hAnsi="Times New Roman" w:cs="Times New Roman"/>
          <w:sz w:val="24"/>
          <w:szCs w:val="24"/>
          <w:lang w:val="en-US"/>
        </w:rPr>
        <w:t>integraciya</w:t>
      </w:r>
      <w:proofErr w:type="spellEnd"/>
      <w:r w:rsidRPr="004121BC">
        <w:rPr>
          <w:rFonts w:ascii="Times New Roman" w:hAnsi="Times New Roman" w:cs="Times New Roman"/>
          <w:sz w:val="24"/>
          <w:szCs w:val="24"/>
        </w:rPr>
        <w:t>.</w:t>
      </w:r>
      <w:r w:rsidRPr="004121BC">
        <w:rPr>
          <w:rFonts w:ascii="Times New Roman" w:hAnsi="Times New Roman" w:cs="Times New Roman"/>
          <w:sz w:val="24"/>
          <w:szCs w:val="24"/>
          <w:lang w:val="en-US"/>
        </w:rPr>
        <w:t>org</w:t>
      </w:r>
      <w:r w:rsidRPr="004121BC">
        <w:rPr>
          <w:rFonts w:ascii="Times New Roman" w:hAnsi="Times New Roman" w:cs="Times New Roman"/>
          <w:sz w:val="24"/>
          <w:szCs w:val="24"/>
        </w:rPr>
        <w:t xml:space="preserve">.; </w:t>
      </w:r>
      <w:r w:rsidRPr="004121BC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4121BC">
        <w:rPr>
          <w:rFonts w:ascii="Times New Roman" w:hAnsi="Times New Roman" w:cs="Times New Roman"/>
          <w:sz w:val="24"/>
          <w:szCs w:val="24"/>
        </w:rPr>
        <w:t>.</w:t>
      </w:r>
      <w:hyperlink r:id="rId10" w:history="1">
        <w:proofErr w:type="spellStart"/>
        <w:r w:rsidRPr="004121BC">
          <w:rPr>
            <w:rStyle w:val="ad"/>
            <w:rFonts w:ascii="Times New Roman" w:hAnsi="Times New Roman" w:cs="Times New Roman"/>
            <w:color w:val="auto"/>
            <w:sz w:val="24"/>
            <w:szCs w:val="24"/>
            <w:lang w:val="en-US"/>
          </w:rPr>
          <w:t>nauka</w:t>
        </w:r>
        <w:proofErr w:type="spellEnd"/>
        <w:r w:rsidRPr="004121BC">
          <w:rPr>
            <w:rStyle w:val="ad"/>
            <w:rFonts w:ascii="Times New Roman" w:hAnsi="Times New Roman" w:cs="Times New Roman"/>
            <w:color w:val="auto"/>
            <w:sz w:val="24"/>
            <w:szCs w:val="24"/>
          </w:rPr>
          <w:t>21.</w:t>
        </w:r>
        <w:r w:rsidRPr="004121BC">
          <w:rPr>
            <w:rStyle w:val="ad"/>
            <w:rFonts w:ascii="Times New Roman" w:hAnsi="Times New Roman" w:cs="Times New Roman"/>
            <w:color w:val="auto"/>
            <w:sz w:val="24"/>
            <w:szCs w:val="24"/>
            <w:lang w:val="en-US"/>
          </w:rPr>
          <w:t>com</w:t>
        </w:r>
      </w:hyperlink>
      <w:r w:rsidRPr="004121BC">
        <w:rPr>
          <w:rFonts w:ascii="Times New Roman" w:hAnsi="Times New Roman" w:cs="Times New Roman"/>
          <w:sz w:val="24"/>
          <w:szCs w:val="24"/>
        </w:rPr>
        <w:t xml:space="preserve"> в разделе Конкурсы, подразделе «АПК – Молодежь, Наука, Инновации»; </w:t>
      </w:r>
    </w:p>
    <w:p w14:paraId="558A685A" w14:textId="77777777" w:rsidR="00E05E11" w:rsidRPr="004121BC" w:rsidRDefault="00E05E11" w:rsidP="00E05E1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21BC">
        <w:rPr>
          <w:rFonts w:ascii="Times New Roman" w:hAnsi="Times New Roman" w:cs="Times New Roman"/>
          <w:sz w:val="24"/>
          <w:szCs w:val="24"/>
        </w:rPr>
        <w:t>оформить заявку для участия в Конкурсе (</w:t>
      </w:r>
      <w:r w:rsidRPr="004121BC">
        <w:rPr>
          <w:rFonts w:ascii="Times New Roman" w:hAnsi="Times New Roman" w:cs="Times New Roman"/>
          <w:sz w:val="24"/>
          <w:szCs w:val="24"/>
          <w:u w:val="single"/>
        </w:rPr>
        <w:t>если работа выполнена в соавторстве, то для каждого автора заполняется отдельная заявка)</w:t>
      </w:r>
      <w:r w:rsidRPr="004121BC">
        <w:rPr>
          <w:rFonts w:ascii="Times New Roman" w:hAnsi="Times New Roman" w:cs="Times New Roman"/>
          <w:sz w:val="24"/>
          <w:szCs w:val="24"/>
        </w:rPr>
        <w:t>;</w:t>
      </w:r>
    </w:p>
    <w:p w14:paraId="39D217CB" w14:textId="77777777" w:rsidR="00E05E11" w:rsidRPr="004121BC" w:rsidRDefault="00E05E11" w:rsidP="00E05E1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21BC">
        <w:rPr>
          <w:rFonts w:ascii="Times New Roman" w:hAnsi="Times New Roman" w:cs="Times New Roman"/>
          <w:sz w:val="24"/>
          <w:szCs w:val="24"/>
        </w:rPr>
        <w:t xml:space="preserve">заполнить шапку тезиса для публикации в ежегодном сборнике Конкурса и вставить текст объемом не более </w:t>
      </w:r>
      <w:r w:rsidRPr="004121BC">
        <w:rPr>
          <w:rFonts w:ascii="Times New Roman" w:hAnsi="Times New Roman" w:cs="Times New Roman"/>
          <w:sz w:val="24"/>
          <w:szCs w:val="24"/>
          <w:u w:val="single"/>
        </w:rPr>
        <w:t>1 страницы</w:t>
      </w:r>
      <w:r w:rsidRPr="004121BC">
        <w:rPr>
          <w:rFonts w:ascii="Times New Roman" w:hAnsi="Times New Roman" w:cs="Times New Roman"/>
          <w:sz w:val="24"/>
          <w:szCs w:val="24"/>
        </w:rPr>
        <w:t xml:space="preserve"> в шаблон, вписать свои данные;</w:t>
      </w:r>
    </w:p>
    <w:p w14:paraId="4BE78B15" w14:textId="77777777" w:rsidR="00E05E11" w:rsidRPr="004121BC" w:rsidRDefault="00E05E11" w:rsidP="00E05E1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21BC">
        <w:rPr>
          <w:rFonts w:ascii="Times New Roman" w:hAnsi="Times New Roman" w:cs="Times New Roman"/>
          <w:sz w:val="24"/>
          <w:szCs w:val="24"/>
        </w:rPr>
        <w:t xml:space="preserve">заполнить титульный лист и вставить текст работы объемом </w:t>
      </w:r>
      <w:r w:rsidRPr="004121BC">
        <w:rPr>
          <w:rFonts w:ascii="Times New Roman" w:hAnsi="Times New Roman" w:cs="Times New Roman"/>
          <w:sz w:val="24"/>
          <w:szCs w:val="24"/>
          <w:u w:val="single"/>
        </w:rPr>
        <w:t>20 - 40 страниц</w:t>
      </w:r>
      <w:r w:rsidRPr="004121BC">
        <w:rPr>
          <w:rFonts w:ascii="Times New Roman" w:hAnsi="Times New Roman" w:cs="Times New Roman"/>
          <w:sz w:val="24"/>
          <w:szCs w:val="24"/>
        </w:rPr>
        <w:t xml:space="preserve"> в шаблон; </w:t>
      </w:r>
    </w:p>
    <w:p w14:paraId="5698BA67" w14:textId="7C1D96E1" w:rsidR="00C548C5" w:rsidRPr="004121BC" w:rsidRDefault="00E05E11" w:rsidP="00E05E1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21BC">
        <w:rPr>
          <w:rFonts w:ascii="Times New Roman" w:hAnsi="Times New Roman" w:cs="Times New Roman"/>
          <w:sz w:val="24"/>
          <w:szCs w:val="24"/>
        </w:rPr>
        <w:t>заархивировать папку, указав город и фамилию участника(</w:t>
      </w:r>
      <w:proofErr w:type="spellStart"/>
      <w:r w:rsidRPr="004121BC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4121BC">
        <w:rPr>
          <w:rFonts w:ascii="Times New Roman" w:hAnsi="Times New Roman" w:cs="Times New Roman"/>
          <w:sz w:val="24"/>
          <w:szCs w:val="24"/>
        </w:rPr>
        <w:t>) (</w:t>
      </w:r>
      <w:r w:rsidRPr="004121BC">
        <w:rPr>
          <w:rFonts w:ascii="Times New Roman" w:hAnsi="Times New Roman" w:cs="Times New Roman"/>
          <w:i/>
          <w:sz w:val="24"/>
          <w:szCs w:val="24"/>
        </w:rPr>
        <w:t>Например</w:t>
      </w:r>
      <w:r w:rsidRPr="004121BC">
        <w:rPr>
          <w:rFonts w:ascii="Times New Roman" w:hAnsi="Times New Roman" w:cs="Times New Roman"/>
          <w:sz w:val="24"/>
          <w:szCs w:val="24"/>
        </w:rPr>
        <w:t>: Москва, Иванов), и отправить по электронной почте с приложением других документов, поименованных в информационном письме.</w:t>
      </w:r>
    </w:p>
    <w:p w14:paraId="2D71F903" w14:textId="22C5A972" w:rsidR="001700F5" w:rsidRPr="001700F5" w:rsidRDefault="00C548C5" w:rsidP="00E05E11">
      <w:pPr>
        <w:pStyle w:val="31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5A8">
        <w:rPr>
          <w:rFonts w:ascii="Times New Roman" w:hAnsi="Times New Roman" w:cs="Times New Roman"/>
          <w:sz w:val="24"/>
          <w:szCs w:val="24"/>
        </w:rPr>
        <w:t xml:space="preserve">Текст конкурсной работы и тезисы конкурсной работы представляются на русском языке в электронном виде в формате А4 с полями: слева – 2см, справа – 1 см, сверху и снизу – </w:t>
      </w:r>
      <w:smartTag w:uri="urn:schemas-microsoft-com:office:smarttags" w:element="metricconverter">
        <w:smartTagPr>
          <w:attr w:name="ProductID" w:val="2 см"/>
        </w:smartTagPr>
        <w:r w:rsidRPr="006F25A8">
          <w:rPr>
            <w:rFonts w:ascii="Times New Roman" w:hAnsi="Times New Roman" w:cs="Times New Roman"/>
            <w:sz w:val="24"/>
            <w:szCs w:val="24"/>
          </w:rPr>
          <w:t>2 см</w:t>
        </w:r>
      </w:smartTag>
      <w:r w:rsidRPr="006F25A8">
        <w:rPr>
          <w:rFonts w:ascii="Times New Roman" w:hAnsi="Times New Roman" w:cs="Times New Roman"/>
          <w:sz w:val="24"/>
          <w:szCs w:val="24"/>
        </w:rPr>
        <w:t xml:space="preserve"> в текстовом редакторе </w:t>
      </w:r>
      <w:r w:rsidRPr="006F25A8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="002D0F68">
        <w:rPr>
          <w:rFonts w:ascii="Times New Roman" w:hAnsi="Times New Roman" w:cs="Times New Roman"/>
          <w:sz w:val="24"/>
          <w:szCs w:val="24"/>
        </w:rPr>
        <w:t xml:space="preserve"> шрифтом №12</w:t>
      </w:r>
      <w:r w:rsidRPr="006F25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5A8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Pr="006F25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5A8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6F25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5A8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Pr="006F25A8">
        <w:rPr>
          <w:rFonts w:ascii="Times New Roman" w:hAnsi="Times New Roman" w:cs="Times New Roman"/>
          <w:sz w:val="24"/>
          <w:szCs w:val="24"/>
        </w:rPr>
        <w:t>, межстрочным интервалом 1,15. Выравнивание по ширине страницы.</w:t>
      </w:r>
    </w:p>
    <w:p w14:paraId="086AA7DC" w14:textId="09EFB775" w:rsidR="00F9684F" w:rsidRPr="006F25A8" w:rsidRDefault="00E05E11" w:rsidP="00560BE9">
      <w:pPr>
        <w:pStyle w:val="31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</w:t>
      </w:r>
      <w:r w:rsidR="00F926A4" w:rsidRPr="006F25A8">
        <w:rPr>
          <w:rFonts w:ascii="Times New Roman" w:hAnsi="Times New Roman" w:cs="Times New Roman"/>
          <w:sz w:val="24"/>
          <w:szCs w:val="24"/>
        </w:rPr>
        <w:t xml:space="preserve">. </w:t>
      </w:r>
      <w:r w:rsidR="007509D9" w:rsidRPr="006F25A8">
        <w:rPr>
          <w:rFonts w:ascii="Times New Roman" w:hAnsi="Times New Roman" w:cs="Times New Roman"/>
          <w:sz w:val="24"/>
          <w:szCs w:val="24"/>
        </w:rPr>
        <w:t>Конкурсная работа и т</w:t>
      </w:r>
      <w:r w:rsidR="00C548C5" w:rsidRPr="006F25A8">
        <w:rPr>
          <w:rFonts w:ascii="Times New Roman" w:hAnsi="Times New Roman" w:cs="Times New Roman"/>
          <w:sz w:val="24"/>
          <w:szCs w:val="24"/>
        </w:rPr>
        <w:t xml:space="preserve">езисы </w:t>
      </w:r>
      <w:r w:rsidR="00F926A4" w:rsidRPr="006F25A8">
        <w:rPr>
          <w:rFonts w:ascii="Times New Roman" w:hAnsi="Times New Roman" w:cs="Times New Roman"/>
          <w:sz w:val="24"/>
          <w:szCs w:val="24"/>
        </w:rPr>
        <w:t xml:space="preserve">конкурсной работы </w:t>
      </w:r>
      <w:r w:rsidR="00C548C5" w:rsidRPr="006F25A8">
        <w:rPr>
          <w:rFonts w:ascii="Times New Roman" w:hAnsi="Times New Roman" w:cs="Times New Roman"/>
          <w:sz w:val="24"/>
          <w:szCs w:val="24"/>
        </w:rPr>
        <w:t xml:space="preserve">должны </w:t>
      </w:r>
      <w:r w:rsidR="00F926A4" w:rsidRPr="006F25A8">
        <w:rPr>
          <w:rFonts w:ascii="Times New Roman" w:hAnsi="Times New Roman" w:cs="Times New Roman"/>
          <w:sz w:val="24"/>
          <w:szCs w:val="24"/>
        </w:rPr>
        <w:t xml:space="preserve">отражать </w:t>
      </w:r>
      <w:r w:rsidR="00F9684F" w:rsidRPr="006F25A8">
        <w:rPr>
          <w:rFonts w:ascii="Times New Roman" w:hAnsi="Times New Roman" w:cs="Times New Roman"/>
          <w:sz w:val="24"/>
          <w:szCs w:val="24"/>
        </w:rPr>
        <w:t>задачу, поставленную соискателем, методы научных исследований, основные этапы выполнения работы и полученные результаты, включая практическую значимость и области применения.</w:t>
      </w:r>
    </w:p>
    <w:p w14:paraId="31AD94CB" w14:textId="7CCAC68F" w:rsidR="007509D9" w:rsidRPr="006F25A8" w:rsidRDefault="00E05E11" w:rsidP="00E05E1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</w:t>
      </w:r>
      <w:r w:rsidR="00F9684F" w:rsidRPr="006F25A8">
        <w:rPr>
          <w:rFonts w:ascii="Times New Roman" w:hAnsi="Times New Roman" w:cs="Times New Roman"/>
          <w:sz w:val="24"/>
          <w:szCs w:val="24"/>
        </w:rPr>
        <w:t>. Оргкомитет не несет ответственности за грамматические и др. ошибки, допущенные при офор</w:t>
      </w:r>
      <w:r w:rsidR="001700F5">
        <w:rPr>
          <w:rFonts w:ascii="Times New Roman" w:hAnsi="Times New Roman" w:cs="Times New Roman"/>
          <w:sz w:val="24"/>
          <w:szCs w:val="24"/>
        </w:rPr>
        <w:t>млении конкурсной документации.</w:t>
      </w:r>
    </w:p>
    <w:p w14:paraId="6B31EEC2" w14:textId="2C2C7927" w:rsidR="00C548C5" w:rsidRPr="006F25A8" w:rsidRDefault="00E05E11" w:rsidP="007509D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</w:t>
      </w:r>
      <w:r w:rsidR="007509D9" w:rsidRPr="006F25A8">
        <w:rPr>
          <w:rFonts w:ascii="Times New Roman" w:hAnsi="Times New Roman" w:cs="Times New Roman"/>
          <w:sz w:val="24"/>
          <w:szCs w:val="24"/>
        </w:rPr>
        <w:t>. Работы, присланные с нарушением требований настоящего Положения, к участию в Конкурсе не допускаются.</w:t>
      </w:r>
    </w:p>
    <w:p w14:paraId="10E4E107" w14:textId="77777777" w:rsidR="00B05971" w:rsidRPr="006F25A8" w:rsidRDefault="00B05971" w:rsidP="00070A13">
      <w:pPr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7998FD4" w14:textId="77777777" w:rsidR="00BE6178" w:rsidRPr="004121BC" w:rsidRDefault="00560BE9" w:rsidP="00915FEC">
      <w:pPr>
        <w:spacing w:after="0" w:line="276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4121BC">
        <w:rPr>
          <w:rFonts w:ascii="Times New Roman" w:hAnsi="Times New Roman" w:cs="Times New Roman"/>
          <w:sz w:val="24"/>
          <w:szCs w:val="24"/>
        </w:rPr>
        <w:t>5. ПОДВЕДЕНИЕ ИТОГОВ КОНКУРС</w:t>
      </w:r>
      <w:r w:rsidR="00237FB4" w:rsidRPr="004121BC">
        <w:rPr>
          <w:rFonts w:ascii="Times New Roman" w:hAnsi="Times New Roman" w:cs="Times New Roman"/>
          <w:sz w:val="24"/>
          <w:szCs w:val="24"/>
        </w:rPr>
        <w:t>А</w:t>
      </w:r>
    </w:p>
    <w:p w14:paraId="192F7A08" w14:textId="77777777" w:rsidR="00BE6178" w:rsidRPr="006F25A8" w:rsidRDefault="00BE6178" w:rsidP="00E020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D69395B" w14:textId="77777777" w:rsidR="00B05971" w:rsidRPr="006F25A8" w:rsidRDefault="00237FB4" w:rsidP="00E0205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25A8">
        <w:rPr>
          <w:rFonts w:ascii="Times New Roman" w:hAnsi="Times New Roman" w:cs="Times New Roman"/>
          <w:sz w:val="24"/>
          <w:szCs w:val="24"/>
        </w:rPr>
        <w:t>5</w:t>
      </w:r>
      <w:r w:rsidR="00BE6178" w:rsidRPr="006F25A8">
        <w:rPr>
          <w:rFonts w:ascii="Times New Roman" w:hAnsi="Times New Roman" w:cs="Times New Roman"/>
          <w:sz w:val="24"/>
          <w:szCs w:val="24"/>
        </w:rPr>
        <w:t>.1</w:t>
      </w:r>
      <w:r w:rsidR="00B05971" w:rsidRPr="006F25A8">
        <w:rPr>
          <w:rFonts w:ascii="Times New Roman" w:hAnsi="Times New Roman" w:cs="Times New Roman"/>
          <w:sz w:val="24"/>
          <w:szCs w:val="24"/>
        </w:rPr>
        <w:t>.</w:t>
      </w:r>
      <w:r w:rsidR="00BE6178" w:rsidRPr="006F25A8">
        <w:rPr>
          <w:rFonts w:ascii="Times New Roman" w:hAnsi="Times New Roman" w:cs="Times New Roman"/>
          <w:sz w:val="24"/>
          <w:szCs w:val="24"/>
        </w:rPr>
        <w:t xml:space="preserve"> На основании протоколов Экспертных советов научных секций </w:t>
      </w:r>
      <w:r w:rsidR="00B05971" w:rsidRPr="006F25A8">
        <w:rPr>
          <w:rFonts w:ascii="Times New Roman" w:hAnsi="Times New Roman" w:cs="Times New Roman"/>
          <w:sz w:val="24"/>
          <w:szCs w:val="24"/>
        </w:rPr>
        <w:t>очного этапа  Конкурса</w:t>
      </w:r>
      <w:r w:rsidR="00BE6178" w:rsidRPr="006F25A8">
        <w:rPr>
          <w:rFonts w:ascii="Times New Roman" w:hAnsi="Times New Roman" w:cs="Times New Roman"/>
          <w:sz w:val="24"/>
          <w:szCs w:val="24"/>
        </w:rPr>
        <w:t xml:space="preserve"> </w:t>
      </w:r>
      <w:r w:rsidR="00B05971" w:rsidRPr="006F25A8">
        <w:rPr>
          <w:rFonts w:ascii="Times New Roman" w:hAnsi="Times New Roman" w:cs="Times New Roman"/>
          <w:sz w:val="24"/>
          <w:szCs w:val="24"/>
        </w:rPr>
        <w:t xml:space="preserve"> </w:t>
      </w:r>
      <w:r w:rsidR="00BE6178" w:rsidRPr="006F25A8">
        <w:rPr>
          <w:rFonts w:ascii="Times New Roman" w:hAnsi="Times New Roman" w:cs="Times New Roman"/>
          <w:sz w:val="24"/>
          <w:szCs w:val="24"/>
        </w:rPr>
        <w:t xml:space="preserve"> </w:t>
      </w:r>
      <w:r w:rsidR="00B05971" w:rsidRPr="006F25A8">
        <w:rPr>
          <w:rFonts w:ascii="Times New Roman" w:hAnsi="Times New Roman" w:cs="Times New Roman"/>
          <w:sz w:val="24"/>
          <w:szCs w:val="24"/>
        </w:rPr>
        <w:t>соискатели</w:t>
      </w:r>
      <w:r w:rsidR="00BE6178" w:rsidRPr="006F25A8">
        <w:rPr>
          <w:rFonts w:ascii="Times New Roman" w:hAnsi="Times New Roman" w:cs="Times New Roman"/>
          <w:sz w:val="24"/>
          <w:szCs w:val="24"/>
        </w:rPr>
        <w:t xml:space="preserve">, </w:t>
      </w:r>
      <w:r w:rsidR="00B05971" w:rsidRPr="006F25A8">
        <w:rPr>
          <w:rFonts w:ascii="Times New Roman" w:hAnsi="Times New Roman" w:cs="Times New Roman"/>
          <w:sz w:val="24"/>
          <w:szCs w:val="24"/>
        </w:rPr>
        <w:t xml:space="preserve"> </w:t>
      </w:r>
      <w:r w:rsidR="00BE6178" w:rsidRPr="006F25A8">
        <w:rPr>
          <w:rFonts w:ascii="Times New Roman" w:hAnsi="Times New Roman" w:cs="Times New Roman"/>
          <w:sz w:val="24"/>
          <w:szCs w:val="24"/>
        </w:rPr>
        <w:t xml:space="preserve">работы которых признаны лучшими, постановлением Оргкомитета награждаются дипломами «За победу во Всероссийском </w:t>
      </w:r>
      <w:r w:rsidR="00B05971" w:rsidRPr="006F25A8">
        <w:rPr>
          <w:rFonts w:ascii="Times New Roman" w:hAnsi="Times New Roman" w:cs="Times New Roman"/>
          <w:sz w:val="24"/>
          <w:szCs w:val="24"/>
        </w:rPr>
        <w:t xml:space="preserve">Тимирязевском </w:t>
      </w:r>
      <w:r w:rsidR="00BE6178" w:rsidRPr="006F25A8">
        <w:rPr>
          <w:rFonts w:ascii="Times New Roman" w:hAnsi="Times New Roman" w:cs="Times New Roman"/>
          <w:sz w:val="24"/>
          <w:szCs w:val="24"/>
        </w:rPr>
        <w:t>конкурсе научно-исследовательских, опытно-конструкторских, технологических и социальных проектов молодежи в сфере агропромышленного комплекса</w:t>
      </w:r>
      <w:r w:rsidR="00B05971" w:rsidRPr="006F25A8">
        <w:rPr>
          <w:rFonts w:ascii="Times New Roman" w:hAnsi="Times New Roman" w:cs="Times New Roman"/>
          <w:sz w:val="24"/>
          <w:szCs w:val="24"/>
        </w:rPr>
        <w:t xml:space="preserve"> «АПК – Молодежь, Наука, Инновации</w:t>
      </w:r>
      <w:r w:rsidR="00BE6178" w:rsidRPr="006F25A8">
        <w:rPr>
          <w:rFonts w:ascii="Times New Roman" w:hAnsi="Times New Roman" w:cs="Times New Roman"/>
          <w:sz w:val="24"/>
          <w:szCs w:val="24"/>
        </w:rPr>
        <w:t xml:space="preserve">». </w:t>
      </w:r>
    </w:p>
    <w:p w14:paraId="58CA3797" w14:textId="77777777" w:rsidR="00BE6178" w:rsidRPr="006F25A8" w:rsidRDefault="00B05971" w:rsidP="00E0205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25A8">
        <w:rPr>
          <w:rFonts w:ascii="Times New Roman" w:hAnsi="Times New Roman" w:cs="Times New Roman"/>
          <w:sz w:val="24"/>
          <w:szCs w:val="24"/>
        </w:rPr>
        <w:t>Научные руководители победителей Конкурса награждаются дипломами «За подготовку победителя Всероссийского Тимирязевского конкурса научно-исследовательских, опытно-</w:t>
      </w:r>
      <w:r w:rsidRPr="006F25A8">
        <w:rPr>
          <w:rFonts w:ascii="Times New Roman" w:hAnsi="Times New Roman" w:cs="Times New Roman"/>
          <w:sz w:val="24"/>
          <w:szCs w:val="24"/>
        </w:rPr>
        <w:lastRenderedPageBreak/>
        <w:t xml:space="preserve">конструкторских, технологических и социальных проектов молодежи в сфере агропромышленного комплекса «АПК – Молодежь, Наука, Инновации».  </w:t>
      </w:r>
    </w:p>
    <w:p w14:paraId="60C38C65" w14:textId="77777777" w:rsidR="005C39BC" w:rsidRPr="006F25A8" w:rsidRDefault="005C39BC" w:rsidP="00E0205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25A8">
        <w:rPr>
          <w:rFonts w:ascii="Times New Roman" w:hAnsi="Times New Roman" w:cs="Times New Roman"/>
          <w:sz w:val="24"/>
          <w:szCs w:val="24"/>
        </w:rPr>
        <w:t>Победители Конкурса и научные руководители победителей Конкурса, присутствующие на очном туре Конкурса, награждаются Серебряными и Золотыми именными знаками отличия, соответствующими наименованию всероссийского мероприятия, в рамках которого проводится очный тур.</w:t>
      </w:r>
    </w:p>
    <w:p w14:paraId="48EDF826" w14:textId="77777777" w:rsidR="005C39BC" w:rsidRPr="006F25A8" w:rsidRDefault="005C39BC" w:rsidP="00E0205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25A8">
        <w:rPr>
          <w:rFonts w:ascii="Times New Roman" w:hAnsi="Times New Roman" w:cs="Times New Roman"/>
          <w:sz w:val="24"/>
          <w:szCs w:val="24"/>
        </w:rPr>
        <w:t xml:space="preserve">Учредители </w:t>
      </w:r>
      <w:r w:rsidR="000A1029" w:rsidRPr="006F25A8">
        <w:rPr>
          <w:rFonts w:ascii="Times New Roman" w:hAnsi="Times New Roman" w:cs="Times New Roman"/>
          <w:sz w:val="24"/>
          <w:szCs w:val="24"/>
        </w:rPr>
        <w:t xml:space="preserve">Конкурса </w:t>
      </w:r>
      <w:r w:rsidRPr="006F25A8">
        <w:rPr>
          <w:rFonts w:ascii="Times New Roman" w:hAnsi="Times New Roman" w:cs="Times New Roman"/>
          <w:sz w:val="24"/>
          <w:szCs w:val="24"/>
        </w:rPr>
        <w:t>могут принять решение об учреждении специальных</w:t>
      </w:r>
      <w:r w:rsidR="000A1029" w:rsidRPr="006F25A8">
        <w:rPr>
          <w:rFonts w:ascii="Times New Roman" w:hAnsi="Times New Roman" w:cs="Times New Roman"/>
          <w:sz w:val="24"/>
          <w:szCs w:val="24"/>
        </w:rPr>
        <w:t xml:space="preserve"> именных наград для победителей и научных руководителей Конкурса.</w:t>
      </w:r>
      <w:r w:rsidRPr="006F25A8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14:paraId="6C55B480" w14:textId="77777777" w:rsidR="00BE6178" w:rsidRPr="006F25A8" w:rsidRDefault="00B05971" w:rsidP="00B059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25A8">
        <w:rPr>
          <w:rFonts w:ascii="Times New Roman" w:hAnsi="Times New Roman" w:cs="Times New Roman"/>
          <w:sz w:val="24"/>
          <w:szCs w:val="24"/>
        </w:rPr>
        <w:t xml:space="preserve"> </w:t>
      </w:r>
      <w:r w:rsidRPr="006F25A8">
        <w:rPr>
          <w:rFonts w:ascii="Times New Roman" w:hAnsi="Times New Roman" w:cs="Times New Roman"/>
          <w:sz w:val="24"/>
          <w:szCs w:val="24"/>
        </w:rPr>
        <w:tab/>
        <w:t>5</w:t>
      </w:r>
      <w:r w:rsidR="00BE6178" w:rsidRPr="006F25A8">
        <w:rPr>
          <w:rFonts w:ascii="Times New Roman" w:hAnsi="Times New Roman" w:cs="Times New Roman"/>
          <w:sz w:val="24"/>
          <w:szCs w:val="24"/>
        </w:rPr>
        <w:t>.2</w:t>
      </w:r>
      <w:r w:rsidRPr="006F25A8">
        <w:rPr>
          <w:rFonts w:ascii="Times New Roman" w:hAnsi="Times New Roman" w:cs="Times New Roman"/>
          <w:sz w:val="24"/>
          <w:szCs w:val="24"/>
        </w:rPr>
        <w:t>.</w:t>
      </w:r>
      <w:r w:rsidR="00BE6178" w:rsidRPr="006F25A8">
        <w:rPr>
          <w:rFonts w:ascii="Times New Roman" w:hAnsi="Times New Roman" w:cs="Times New Roman"/>
          <w:sz w:val="24"/>
          <w:szCs w:val="24"/>
        </w:rPr>
        <w:t xml:space="preserve"> В постановлении отмечаются организации и органы, представители которых добились успехов в Конкурсе, а также лица, внесшие значительный вклад в его организацию и проведение.</w:t>
      </w:r>
      <w:r w:rsidR="00AC2605" w:rsidRPr="006F25A8">
        <w:rPr>
          <w:rFonts w:ascii="Times New Roman" w:hAnsi="Times New Roman" w:cs="Times New Roman"/>
          <w:sz w:val="24"/>
          <w:szCs w:val="24"/>
        </w:rPr>
        <w:t xml:space="preserve"> </w:t>
      </w:r>
      <w:r w:rsidR="000A196C" w:rsidRPr="006F25A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FA8584" w14:textId="77777777" w:rsidR="00BE6178" w:rsidRPr="006F25A8" w:rsidRDefault="000A196C" w:rsidP="005C178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25A8">
        <w:rPr>
          <w:rFonts w:ascii="Times New Roman" w:hAnsi="Times New Roman" w:cs="Times New Roman"/>
          <w:sz w:val="24"/>
          <w:szCs w:val="24"/>
        </w:rPr>
        <w:t>5</w:t>
      </w:r>
      <w:r w:rsidR="00BE6178" w:rsidRPr="006F25A8">
        <w:rPr>
          <w:rFonts w:ascii="Times New Roman" w:hAnsi="Times New Roman" w:cs="Times New Roman"/>
          <w:sz w:val="24"/>
          <w:szCs w:val="24"/>
        </w:rPr>
        <w:t>.3</w:t>
      </w:r>
      <w:r w:rsidRPr="006F25A8">
        <w:rPr>
          <w:rFonts w:ascii="Times New Roman" w:hAnsi="Times New Roman" w:cs="Times New Roman"/>
          <w:sz w:val="24"/>
          <w:szCs w:val="24"/>
        </w:rPr>
        <w:t>.</w:t>
      </w:r>
      <w:r w:rsidR="00BE6178" w:rsidRPr="006F25A8">
        <w:rPr>
          <w:rFonts w:ascii="Times New Roman" w:hAnsi="Times New Roman" w:cs="Times New Roman"/>
          <w:sz w:val="24"/>
          <w:szCs w:val="24"/>
        </w:rPr>
        <w:t xml:space="preserve"> Руководители </w:t>
      </w:r>
      <w:r w:rsidRPr="006F25A8">
        <w:rPr>
          <w:rFonts w:ascii="Times New Roman" w:hAnsi="Times New Roman" w:cs="Times New Roman"/>
          <w:sz w:val="24"/>
          <w:szCs w:val="24"/>
        </w:rPr>
        <w:t xml:space="preserve">образовательных и научных </w:t>
      </w:r>
      <w:r w:rsidR="00BE6178" w:rsidRPr="006F25A8">
        <w:rPr>
          <w:rFonts w:ascii="Times New Roman" w:hAnsi="Times New Roman" w:cs="Times New Roman"/>
          <w:sz w:val="24"/>
          <w:szCs w:val="24"/>
        </w:rPr>
        <w:t>организаций, представители которых добились успехов в Конкурсе, а также лица, внесшие значительный вклад в его организацию и проведение, могут быть отмечены специальными дипломами учредителей.</w:t>
      </w:r>
    </w:p>
    <w:p w14:paraId="5BE0EBE6" w14:textId="08AA6F1D" w:rsidR="00BE6178" w:rsidRPr="006F25A8" w:rsidRDefault="000A196C" w:rsidP="005C178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25A8">
        <w:rPr>
          <w:rFonts w:ascii="Times New Roman" w:hAnsi="Times New Roman" w:cs="Times New Roman"/>
          <w:sz w:val="24"/>
          <w:szCs w:val="24"/>
        </w:rPr>
        <w:t>5</w:t>
      </w:r>
      <w:r w:rsidR="00BE6178" w:rsidRPr="006F25A8">
        <w:rPr>
          <w:rFonts w:ascii="Times New Roman" w:hAnsi="Times New Roman" w:cs="Times New Roman"/>
          <w:sz w:val="24"/>
          <w:szCs w:val="24"/>
        </w:rPr>
        <w:t>.4</w:t>
      </w:r>
      <w:r w:rsidRPr="006F25A8">
        <w:rPr>
          <w:rFonts w:ascii="Times New Roman" w:hAnsi="Times New Roman" w:cs="Times New Roman"/>
          <w:sz w:val="24"/>
          <w:szCs w:val="24"/>
        </w:rPr>
        <w:t>.</w:t>
      </w:r>
      <w:r w:rsidR="00BE6178" w:rsidRPr="006F25A8">
        <w:rPr>
          <w:rFonts w:ascii="Times New Roman" w:hAnsi="Times New Roman" w:cs="Times New Roman"/>
          <w:sz w:val="24"/>
          <w:szCs w:val="24"/>
        </w:rPr>
        <w:t xml:space="preserve"> Призеры Конкурса награждаются дипломами «За успехи во Всероссийском </w:t>
      </w:r>
      <w:r w:rsidRPr="006F25A8">
        <w:rPr>
          <w:rFonts w:ascii="Times New Roman" w:hAnsi="Times New Roman" w:cs="Times New Roman"/>
          <w:sz w:val="24"/>
          <w:szCs w:val="24"/>
        </w:rPr>
        <w:t xml:space="preserve">Тимирязевском </w:t>
      </w:r>
      <w:r w:rsidR="00BE6178" w:rsidRPr="006F25A8">
        <w:rPr>
          <w:rFonts w:ascii="Times New Roman" w:hAnsi="Times New Roman" w:cs="Times New Roman"/>
          <w:sz w:val="24"/>
          <w:szCs w:val="24"/>
        </w:rPr>
        <w:t>конкурсе научно-исследовательских, опытно-конструкторских, технологических и социальных проектов молодежи в сфере агропромышленного комплекса</w:t>
      </w:r>
      <w:r w:rsidRPr="006F25A8">
        <w:rPr>
          <w:rFonts w:ascii="Times New Roman" w:hAnsi="Times New Roman" w:cs="Times New Roman"/>
          <w:sz w:val="24"/>
          <w:szCs w:val="24"/>
        </w:rPr>
        <w:t xml:space="preserve"> «АПК – Молодежь, Наука, Инновации</w:t>
      </w:r>
      <w:r w:rsidR="00BE6178" w:rsidRPr="006F25A8">
        <w:rPr>
          <w:rFonts w:ascii="Times New Roman" w:hAnsi="Times New Roman" w:cs="Times New Roman"/>
          <w:sz w:val="24"/>
          <w:szCs w:val="24"/>
        </w:rPr>
        <w:t xml:space="preserve">» </w:t>
      </w:r>
      <w:r w:rsidRPr="006F25A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6F25A8">
        <w:rPr>
          <w:rFonts w:ascii="Times New Roman" w:hAnsi="Times New Roman" w:cs="Times New Roman"/>
          <w:sz w:val="24"/>
          <w:szCs w:val="24"/>
        </w:rPr>
        <w:t xml:space="preserve">, </w:t>
      </w:r>
      <w:r w:rsidRPr="006F25A8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6F25A8">
        <w:rPr>
          <w:rFonts w:ascii="Times New Roman" w:hAnsi="Times New Roman" w:cs="Times New Roman"/>
          <w:sz w:val="24"/>
          <w:szCs w:val="24"/>
        </w:rPr>
        <w:t xml:space="preserve"> и </w:t>
      </w:r>
      <w:r w:rsidRPr="006F25A8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6F25A8">
        <w:rPr>
          <w:rFonts w:ascii="Times New Roman" w:hAnsi="Times New Roman" w:cs="Times New Roman"/>
          <w:sz w:val="24"/>
          <w:szCs w:val="24"/>
        </w:rPr>
        <w:t xml:space="preserve"> степени</w:t>
      </w:r>
      <w:r w:rsidR="00BE6178" w:rsidRPr="006F25A8">
        <w:rPr>
          <w:rFonts w:ascii="Times New Roman" w:hAnsi="Times New Roman" w:cs="Times New Roman"/>
          <w:sz w:val="24"/>
          <w:szCs w:val="24"/>
        </w:rPr>
        <w:t xml:space="preserve">. Научные </w:t>
      </w:r>
      <w:r w:rsidRPr="006F25A8">
        <w:rPr>
          <w:rFonts w:ascii="Times New Roman" w:hAnsi="Times New Roman" w:cs="Times New Roman"/>
          <w:sz w:val="24"/>
          <w:szCs w:val="24"/>
        </w:rPr>
        <w:t>руководители призеров Конкурса</w:t>
      </w:r>
      <w:r w:rsidR="00BE6178" w:rsidRPr="006F25A8">
        <w:rPr>
          <w:rFonts w:ascii="Times New Roman" w:hAnsi="Times New Roman" w:cs="Times New Roman"/>
          <w:sz w:val="24"/>
          <w:szCs w:val="24"/>
        </w:rPr>
        <w:t xml:space="preserve"> награждаются дипломами «За подготовку призера Всероссийского </w:t>
      </w:r>
      <w:r w:rsidRPr="006F25A8">
        <w:rPr>
          <w:rFonts w:ascii="Times New Roman" w:hAnsi="Times New Roman" w:cs="Times New Roman"/>
          <w:sz w:val="24"/>
          <w:szCs w:val="24"/>
        </w:rPr>
        <w:t xml:space="preserve">Тимирязевского </w:t>
      </w:r>
      <w:r w:rsidR="00BE6178" w:rsidRPr="006F25A8">
        <w:rPr>
          <w:rFonts w:ascii="Times New Roman" w:hAnsi="Times New Roman" w:cs="Times New Roman"/>
          <w:sz w:val="24"/>
          <w:szCs w:val="24"/>
        </w:rPr>
        <w:t>конкурса научно-исследовательских, опытно-конструкторских, технологических и социальных проектов молодежи в сфере агропромышленного комплекса</w:t>
      </w:r>
      <w:r w:rsidRPr="006F25A8">
        <w:rPr>
          <w:rFonts w:ascii="Times New Roman" w:hAnsi="Times New Roman" w:cs="Times New Roman"/>
          <w:sz w:val="24"/>
          <w:szCs w:val="24"/>
        </w:rPr>
        <w:t xml:space="preserve"> «АПК – Молодежь, Наука, Инновации</w:t>
      </w:r>
      <w:r w:rsidR="00BE6178" w:rsidRPr="006F25A8">
        <w:rPr>
          <w:rFonts w:ascii="Times New Roman" w:hAnsi="Times New Roman" w:cs="Times New Roman"/>
          <w:sz w:val="24"/>
          <w:szCs w:val="24"/>
        </w:rPr>
        <w:t>».</w:t>
      </w:r>
      <w:r w:rsidR="00BD3342">
        <w:rPr>
          <w:rFonts w:ascii="Times New Roman" w:hAnsi="Times New Roman" w:cs="Times New Roman"/>
          <w:sz w:val="24"/>
          <w:szCs w:val="24"/>
        </w:rPr>
        <w:t xml:space="preserve"> По представлению экспертных советов отдельные призёры и научные руководители творческих работ могут награждаться медалями «За лучшую научную студенческую работу», «За успехи в исследовательской и проектной деятельности обучающихся «Лидер наставничества», «За творческий вклад в науку, культуру и образование России», </w:t>
      </w:r>
      <w:r w:rsidR="0094725B">
        <w:rPr>
          <w:rFonts w:ascii="Times New Roman" w:hAnsi="Times New Roman" w:cs="Times New Roman"/>
          <w:sz w:val="24"/>
          <w:szCs w:val="24"/>
        </w:rPr>
        <w:t xml:space="preserve">«Будущее Российской науки», </w:t>
      </w:r>
      <w:r w:rsidR="00BD3342">
        <w:rPr>
          <w:rFonts w:ascii="Times New Roman" w:hAnsi="Times New Roman" w:cs="Times New Roman"/>
          <w:sz w:val="24"/>
          <w:szCs w:val="24"/>
        </w:rPr>
        <w:t>знаками отличия «За успехи в научно-исследовательской работе студентов», другими наградами учредителя.</w:t>
      </w:r>
    </w:p>
    <w:p w14:paraId="5EC6B350" w14:textId="2E0257D1" w:rsidR="00BE6178" w:rsidRPr="006F25A8" w:rsidRDefault="000A196C" w:rsidP="005C178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25A8">
        <w:rPr>
          <w:rFonts w:ascii="Times New Roman" w:hAnsi="Times New Roman" w:cs="Times New Roman"/>
          <w:sz w:val="24"/>
          <w:szCs w:val="24"/>
        </w:rPr>
        <w:t>5</w:t>
      </w:r>
      <w:r w:rsidR="00BE6178" w:rsidRPr="006F25A8">
        <w:rPr>
          <w:rFonts w:ascii="Times New Roman" w:hAnsi="Times New Roman" w:cs="Times New Roman"/>
          <w:sz w:val="24"/>
          <w:szCs w:val="24"/>
        </w:rPr>
        <w:t>.5</w:t>
      </w:r>
      <w:r w:rsidRPr="006F25A8">
        <w:rPr>
          <w:rFonts w:ascii="Times New Roman" w:hAnsi="Times New Roman" w:cs="Times New Roman"/>
          <w:sz w:val="24"/>
          <w:szCs w:val="24"/>
        </w:rPr>
        <w:t>.</w:t>
      </w:r>
      <w:r w:rsidR="00BE6178" w:rsidRPr="006F25A8">
        <w:rPr>
          <w:rFonts w:ascii="Times New Roman" w:hAnsi="Times New Roman" w:cs="Times New Roman"/>
          <w:sz w:val="24"/>
          <w:szCs w:val="24"/>
        </w:rPr>
        <w:t xml:space="preserve"> </w:t>
      </w:r>
      <w:r w:rsidRPr="006F25A8">
        <w:rPr>
          <w:rFonts w:ascii="Times New Roman" w:hAnsi="Times New Roman" w:cs="Times New Roman"/>
          <w:sz w:val="24"/>
          <w:szCs w:val="24"/>
        </w:rPr>
        <w:t>Тезисы конкурсных работ победителей второго тура Всероссийского Конкурса публикуются в с</w:t>
      </w:r>
      <w:r w:rsidR="00BE6178" w:rsidRPr="006F25A8">
        <w:rPr>
          <w:rFonts w:ascii="Times New Roman" w:hAnsi="Times New Roman" w:cs="Times New Roman"/>
          <w:sz w:val="24"/>
          <w:szCs w:val="24"/>
        </w:rPr>
        <w:t>борник</w:t>
      </w:r>
      <w:r w:rsidRPr="006F25A8">
        <w:rPr>
          <w:rFonts w:ascii="Times New Roman" w:hAnsi="Times New Roman" w:cs="Times New Roman"/>
          <w:sz w:val="24"/>
          <w:szCs w:val="24"/>
        </w:rPr>
        <w:t>ах тезисов конкурсных работ</w:t>
      </w:r>
      <w:r w:rsidR="00BE6178" w:rsidRPr="006F25A8">
        <w:rPr>
          <w:rFonts w:ascii="Times New Roman" w:hAnsi="Times New Roman" w:cs="Times New Roman"/>
          <w:sz w:val="24"/>
          <w:szCs w:val="24"/>
        </w:rPr>
        <w:t xml:space="preserve"> </w:t>
      </w:r>
      <w:r w:rsidR="006F25A8" w:rsidRPr="006F25A8">
        <w:rPr>
          <w:rFonts w:ascii="Times New Roman" w:hAnsi="Times New Roman" w:cs="Times New Roman"/>
          <w:sz w:val="24"/>
          <w:szCs w:val="24"/>
        </w:rPr>
        <w:t xml:space="preserve">всероссийских очных соревнований, поименованных в п. </w:t>
      </w:r>
      <w:r w:rsidR="001700F5" w:rsidRPr="003C20CE">
        <w:rPr>
          <w:rFonts w:ascii="Times New Roman" w:hAnsi="Times New Roman" w:cs="Times New Roman"/>
          <w:sz w:val="24"/>
          <w:szCs w:val="24"/>
        </w:rPr>
        <w:t>3</w:t>
      </w:r>
      <w:r w:rsidR="006F25A8" w:rsidRPr="006F25A8">
        <w:rPr>
          <w:rFonts w:ascii="Times New Roman" w:hAnsi="Times New Roman" w:cs="Times New Roman"/>
          <w:sz w:val="24"/>
          <w:szCs w:val="24"/>
        </w:rPr>
        <w:t>.24. настоящего Положения.</w:t>
      </w:r>
      <w:r w:rsidR="00BE6178" w:rsidRPr="006F25A8">
        <w:rPr>
          <w:rFonts w:ascii="Times New Roman" w:hAnsi="Times New Roman" w:cs="Times New Roman"/>
          <w:sz w:val="24"/>
          <w:szCs w:val="24"/>
        </w:rPr>
        <w:t xml:space="preserve"> Сборник</w:t>
      </w:r>
      <w:r w:rsidR="006F25A8" w:rsidRPr="006F25A8">
        <w:rPr>
          <w:rFonts w:ascii="Times New Roman" w:hAnsi="Times New Roman" w:cs="Times New Roman"/>
          <w:sz w:val="24"/>
          <w:szCs w:val="24"/>
        </w:rPr>
        <w:t>и вручаю</w:t>
      </w:r>
      <w:r w:rsidR="00BE6178" w:rsidRPr="006F25A8">
        <w:rPr>
          <w:rFonts w:ascii="Times New Roman" w:hAnsi="Times New Roman" w:cs="Times New Roman"/>
          <w:sz w:val="24"/>
          <w:szCs w:val="24"/>
        </w:rPr>
        <w:t xml:space="preserve">тся всем участникам </w:t>
      </w:r>
      <w:r w:rsidR="006F25A8" w:rsidRPr="006F25A8">
        <w:rPr>
          <w:rFonts w:ascii="Times New Roman" w:hAnsi="Times New Roman" w:cs="Times New Roman"/>
          <w:sz w:val="24"/>
          <w:szCs w:val="24"/>
        </w:rPr>
        <w:t>мероприятий до начала работы очных соревнований</w:t>
      </w:r>
      <w:r w:rsidR="00BD3342">
        <w:rPr>
          <w:rFonts w:ascii="Times New Roman" w:hAnsi="Times New Roman" w:cs="Times New Roman"/>
          <w:sz w:val="24"/>
          <w:szCs w:val="24"/>
        </w:rPr>
        <w:t xml:space="preserve"> и направляю</w:t>
      </w:r>
      <w:r w:rsidR="00BD3342" w:rsidRPr="00BD3342">
        <w:rPr>
          <w:rFonts w:ascii="Times New Roman" w:hAnsi="Times New Roman" w:cs="Times New Roman"/>
          <w:sz w:val="24"/>
          <w:szCs w:val="24"/>
        </w:rPr>
        <w:t>тся в федеральные органы государственной власти, в ведении которых находятся образовательные организации</w:t>
      </w:r>
      <w:r w:rsidR="004121BC">
        <w:rPr>
          <w:rFonts w:ascii="Times New Roman" w:hAnsi="Times New Roman" w:cs="Times New Roman"/>
          <w:sz w:val="24"/>
          <w:szCs w:val="24"/>
        </w:rPr>
        <w:t>,</w:t>
      </w:r>
      <w:r w:rsidR="00BD3342">
        <w:rPr>
          <w:rFonts w:ascii="Times New Roman" w:hAnsi="Times New Roman" w:cs="Times New Roman"/>
          <w:sz w:val="24"/>
          <w:szCs w:val="24"/>
        </w:rPr>
        <w:t xml:space="preserve"> в том числе</w:t>
      </w:r>
      <w:r w:rsidR="004121BC">
        <w:rPr>
          <w:rFonts w:ascii="Times New Roman" w:hAnsi="Times New Roman" w:cs="Times New Roman"/>
          <w:sz w:val="24"/>
          <w:szCs w:val="24"/>
        </w:rPr>
        <w:t>,</w:t>
      </w:r>
      <w:r w:rsidR="00BD3342">
        <w:rPr>
          <w:rFonts w:ascii="Times New Roman" w:hAnsi="Times New Roman" w:cs="Times New Roman"/>
          <w:sz w:val="24"/>
          <w:szCs w:val="24"/>
        </w:rPr>
        <w:t xml:space="preserve"> в Министерство сельского хозяйства Российской Федерации для возможного поощрения руководителей и обучающихся </w:t>
      </w:r>
      <w:r w:rsidR="004121BC">
        <w:rPr>
          <w:rFonts w:ascii="Times New Roman" w:hAnsi="Times New Roman" w:cs="Times New Roman"/>
          <w:sz w:val="24"/>
          <w:szCs w:val="24"/>
        </w:rPr>
        <w:t>за результаты, достигнутые в Конкурсе.</w:t>
      </w:r>
      <w:r w:rsidR="006E1105">
        <w:rPr>
          <w:rFonts w:ascii="Times New Roman" w:hAnsi="Times New Roman" w:cs="Times New Roman"/>
          <w:sz w:val="24"/>
          <w:szCs w:val="24"/>
        </w:rPr>
        <w:t xml:space="preserve"> В отдельных случаях по решению учредителей сборники издаются в электронном виде.</w:t>
      </w:r>
    </w:p>
    <w:p w14:paraId="5D09E939" w14:textId="1BEBB421" w:rsidR="00BD3342" w:rsidRDefault="006F25A8" w:rsidP="00BD334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5A8">
        <w:rPr>
          <w:rFonts w:ascii="Times New Roman" w:hAnsi="Times New Roman" w:cs="Times New Roman"/>
          <w:sz w:val="24"/>
          <w:szCs w:val="24"/>
        </w:rPr>
        <w:t>5</w:t>
      </w:r>
      <w:r w:rsidR="00A339C7" w:rsidRPr="006F25A8">
        <w:rPr>
          <w:rFonts w:ascii="Times New Roman" w:hAnsi="Times New Roman" w:cs="Times New Roman"/>
          <w:sz w:val="24"/>
          <w:szCs w:val="24"/>
        </w:rPr>
        <w:t>.6.</w:t>
      </w:r>
      <w:r w:rsidR="004F6E90" w:rsidRPr="006F25A8">
        <w:rPr>
          <w:rFonts w:ascii="Times New Roman" w:hAnsi="Times New Roman" w:cs="Times New Roman"/>
          <w:sz w:val="24"/>
          <w:szCs w:val="24"/>
        </w:rPr>
        <w:t xml:space="preserve"> </w:t>
      </w:r>
      <w:r w:rsidR="00A339C7" w:rsidRPr="006F25A8">
        <w:rPr>
          <w:rFonts w:ascii="Times New Roman" w:hAnsi="Times New Roman" w:cs="Times New Roman"/>
          <w:sz w:val="24"/>
          <w:szCs w:val="24"/>
        </w:rPr>
        <w:t>Результаты, достигнутые соискателями Конкурса, а также рекомендательные письма Оргкомитета учитываются</w:t>
      </w:r>
      <w:r w:rsidR="004F6E90" w:rsidRPr="006F25A8">
        <w:rPr>
          <w:rFonts w:ascii="Times New Roman" w:hAnsi="Times New Roman" w:cs="Times New Roman"/>
          <w:sz w:val="24"/>
          <w:szCs w:val="24"/>
        </w:rPr>
        <w:t xml:space="preserve"> отраслевыми</w:t>
      </w:r>
      <w:r w:rsidR="00A339C7" w:rsidRPr="006F25A8">
        <w:rPr>
          <w:rFonts w:ascii="Times New Roman" w:hAnsi="Times New Roman" w:cs="Times New Roman"/>
          <w:sz w:val="24"/>
          <w:szCs w:val="24"/>
        </w:rPr>
        <w:t xml:space="preserve"> образовательными организациями высшего образования и </w:t>
      </w:r>
      <w:r w:rsidR="004F6E90" w:rsidRPr="006F25A8">
        <w:rPr>
          <w:rFonts w:ascii="Times New Roman" w:hAnsi="Times New Roman" w:cs="Times New Roman"/>
          <w:sz w:val="24"/>
          <w:szCs w:val="24"/>
        </w:rPr>
        <w:t xml:space="preserve">образовательными организациями </w:t>
      </w:r>
      <w:r w:rsidR="00A339C7" w:rsidRPr="006F25A8">
        <w:rPr>
          <w:rFonts w:ascii="Times New Roman" w:hAnsi="Times New Roman" w:cs="Times New Roman"/>
          <w:sz w:val="24"/>
          <w:szCs w:val="24"/>
        </w:rPr>
        <w:t>профессионального образования</w:t>
      </w:r>
      <w:r w:rsidR="004F6E90" w:rsidRPr="006F25A8">
        <w:rPr>
          <w:rFonts w:ascii="Times New Roman" w:hAnsi="Times New Roman" w:cs="Times New Roman"/>
          <w:sz w:val="24"/>
          <w:szCs w:val="24"/>
        </w:rPr>
        <w:t>, поддерживающими цели и задачи Конкурса,</w:t>
      </w:r>
      <w:r w:rsidR="00A339C7" w:rsidRPr="006F25A8">
        <w:rPr>
          <w:rFonts w:ascii="Times New Roman" w:hAnsi="Times New Roman" w:cs="Times New Roman"/>
          <w:sz w:val="24"/>
          <w:szCs w:val="24"/>
        </w:rPr>
        <w:t xml:space="preserve"> при </w:t>
      </w:r>
      <w:r w:rsidR="004F6E90" w:rsidRPr="006F25A8">
        <w:rPr>
          <w:rFonts w:ascii="Times New Roman" w:hAnsi="Times New Roman" w:cs="Times New Roman"/>
          <w:sz w:val="24"/>
          <w:szCs w:val="24"/>
        </w:rPr>
        <w:t>зачислении этих лиц для продолжения о</w:t>
      </w:r>
      <w:r w:rsidRPr="006F25A8">
        <w:rPr>
          <w:rFonts w:ascii="Times New Roman" w:hAnsi="Times New Roman" w:cs="Times New Roman"/>
          <w:sz w:val="24"/>
          <w:szCs w:val="24"/>
        </w:rPr>
        <w:t>бучения</w:t>
      </w:r>
      <w:r w:rsidR="004F6E90" w:rsidRPr="006F25A8">
        <w:rPr>
          <w:rFonts w:ascii="Times New Roman" w:hAnsi="Times New Roman" w:cs="Times New Roman"/>
          <w:sz w:val="24"/>
          <w:szCs w:val="24"/>
        </w:rPr>
        <w:t>.</w:t>
      </w:r>
      <w:r w:rsidR="00BD3342" w:rsidRPr="00BD334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6A1C7F" w14:textId="4279568C" w:rsidR="004121BC" w:rsidRDefault="004121BC" w:rsidP="00BD334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B47CE08" w14:textId="0A4AEE85" w:rsidR="004121BC" w:rsidRPr="004121BC" w:rsidRDefault="004121BC" w:rsidP="004121BC">
      <w:pPr>
        <w:spacing w:after="0" w:line="276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</w:t>
      </w:r>
      <w:r w:rsidRPr="004121BC">
        <w:rPr>
          <w:rFonts w:ascii="Times New Roman" w:hAnsi="Times New Roman" w:cs="Times New Roman"/>
          <w:bCs/>
          <w:sz w:val="24"/>
          <w:szCs w:val="24"/>
        </w:rPr>
        <w:t>. ФИНАНСОВОЕ ОБЕСПЕЧЕНИЕ ПРОВЕДЕНИЯ КОНКУРСА</w:t>
      </w:r>
    </w:p>
    <w:p w14:paraId="5CB7C9CB" w14:textId="77777777" w:rsidR="004121BC" w:rsidRPr="004121BC" w:rsidRDefault="004121BC" w:rsidP="004121BC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1C55621" w14:textId="76AAF70B" w:rsidR="004121BC" w:rsidRDefault="004121BC" w:rsidP="004121BC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</w:t>
      </w:r>
      <w:r w:rsidRPr="004121BC">
        <w:rPr>
          <w:rFonts w:ascii="Times New Roman" w:hAnsi="Times New Roman" w:cs="Times New Roman"/>
          <w:bCs/>
          <w:sz w:val="24"/>
          <w:szCs w:val="24"/>
        </w:rPr>
        <w:t>.1. Конкурс проводится за счёт средств учредителя, спонсоров, целевых поступлений от органов государственной власти и органов местного самоуправления, организаций и учреждений, поддерживающих цели и задачи Конкурса.</w:t>
      </w:r>
    </w:p>
    <w:p w14:paraId="17D465B2" w14:textId="152F764B" w:rsidR="00873E08" w:rsidRPr="004121BC" w:rsidRDefault="00873E08" w:rsidP="00873E08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3E08">
        <w:rPr>
          <w:rFonts w:ascii="Times New Roman" w:hAnsi="Times New Roman" w:cs="Times New Roman"/>
          <w:bCs/>
          <w:sz w:val="24"/>
          <w:szCs w:val="24"/>
        </w:rPr>
        <w:t xml:space="preserve">Оргкомитет Конкурса: обеспечивает приём и обработку конкурсной документации; взаимодействует с организаторами первого тура; издаёт постановления Оргкомитета; осуществляет вызовы победителей второго тура на заключительное очное соревнование; </w:t>
      </w:r>
      <w:r w:rsidRPr="00873E08">
        <w:rPr>
          <w:rFonts w:ascii="Times New Roman" w:hAnsi="Times New Roman" w:cs="Times New Roman"/>
          <w:bCs/>
          <w:sz w:val="24"/>
          <w:szCs w:val="24"/>
        </w:rPr>
        <w:lastRenderedPageBreak/>
        <w:t>обеспечивает доставку участников к месту проведения мероприятий; трёхразовое питание; проживание; необходимое медицинское сопровождение; осуществляет охрану общественного порядка; предоставляет залы и аудитории для работы секций и необходимое видеопроекционное и звуковое оборудование.</w:t>
      </w:r>
    </w:p>
    <w:p w14:paraId="5A85DA3F" w14:textId="25BAED01" w:rsidR="004121BC" w:rsidRPr="004121BC" w:rsidRDefault="004121BC" w:rsidP="004121BC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</w:t>
      </w:r>
      <w:r w:rsidRPr="004121BC">
        <w:rPr>
          <w:rFonts w:ascii="Times New Roman" w:hAnsi="Times New Roman" w:cs="Times New Roman"/>
          <w:bCs/>
          <w:sz w:val="24"/>
          <w:szCs w:val="24"/>
        </w:rPr>
        <w:t>.2. Все конкурсные процедуры осуществляются Оргкомитетом и экспертными советами (жюри) на безвозмездной основе. Председатели и члены экспертных советов по направлениям Конкурса и специализированных секций итогового очного соревнования – Всероссийской конференции обучающихся</w:t>
      </w:r>
      <w:r>
        <w:rPr>
          <w:rFonts w:ascii="Times New Roman" w:hAnsi="Times New Roman" w:cs="Times New Roman"/>
          <w:bCs/>
          <w:sz w:val="24"/>
          <w:szCs w:val="24"/>
        </w:rPr>
        <w:t xml:space="preserve"> и Всероссийского молодёжного форума</w:t>
      </w:r>
      <w:r w:rsidRPr="004121BC">
        <w:rPr>
          <w:rFonts w:ascii="Times New Roman" w:hAnsi="Times New Roman" w:cs="Times New Roman"/>
          <w:bCs/>
          <w:sz w:val="24"/>
          <w:szCs w:val="24"/>
        </w:rPr>
        <w:t xml:space="preserve"> «</w:t>
      </w:r>
      <w:r>
        <w:rPr>
          <w:rFonts w:ascii="Times New Roman" w:hAnsi="Times New Roman" w:cs="Times New Roman"/>
          <w:bCs/>
          <w:sz w:val="24"/>
          <w:szCs w:val="24"/>
        </w:rPr>
        <w:t>АПК – Молодёжь, Наука, Инновации</w:t>
      </w:r>
      <w:r w:rsidRPr="004121BC">
        <w:rPr>
          <w:rFonts w:ascii="Times New Roman" w:hAnsi="Times New Roman" w:cs="Times New Roman"/>
          <w:bCs/>
          <w:sz w:val="24"/>
          <w:szCs w:val="24"/>
        </w:rPr>
        <w:t>» являются волонтёрами Общероссийской общественной организации – учредителя Конкурса.</w:t>
      </w:r>
    </w:p>
    <w:p w14:paraId="5C128DCF" w14:textId="779C7BF7" w:rsidR="004121BC" w:rsidRPr="004121BC" w:rsidRDefault="004121BC" w:rsidP="004121BC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</w:t>
      </w:r>
      <w:r w:rsidRPr="004121BC">
        <w:rPr>
          <w:rFonts w:ascii="Times New Roman" w:hAnsi="Times New Roman" w:cs="Times New Roman"/>
          <w:bCs/>
          <w:sz w:val="24"/>
          <w:szCs w:val="24"/>
        </w:rPr>
        <w:t>.3. Проезд в Москву и обратно, проживание, питание, транспортное обеспечение, другие затраты, не связанные с конкурсными процедурами, осуществляются за счёт направляющих организаций и спонсоров.</w:t>
      </w:r>
    </w:p>
    <w:p w14:paraId="43FA1300" w14:textId="10D3D8A5" w:rsidR="004121BC" w:rsidRDefault="004121BC" w:rsidP="004121BC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2A2AED70" w14:textId="191DE2E8" w:rsidR="004121BC" w:rsidRDefault="004121BC" w:rsidP="004121BC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РЕКВИЗИТЫ ОРГКОМИТЕТА</w:t>
      </w:r>
    </w:p>
    <w:p w14:paraId="13F0E5C0" w14:textId="77777777" w:rsidR="00BD3342" w:rsidRDefault="00BD3342" w:rsidP="00BD334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B134FB9" w14:textId="5DB91057" w:rsidR="00BD3342" w:rsidRPr="006F25A8" w:rsidRDefault="004121BC" w:rsidP="004121B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7.1. </w:t>
      </w:r>
      <w:r w:rsidR="00BD3342" w:rsidRPr="006F25A8">
        <w:rPr>
          <w:rFonts w:ascii="Times New Roman" w:hAnsi="Times New Roman" w:cs="Times New Roman"/>
          <w:sz w:val="24"/>
          <w:szCs w:val="24"/>
        </w:rPr>
        <w:t>Почтовые реквизиты и средства связи Оргкомитета</w:t>
      </w:r>
      <w:r w:rsidR="00BD3342">
        <w:rPr>
          <w:rFonts w:ascii="Times New Roman" w:hAnsi="Times New Roman" w:cs="Times New Roman"/>
          <w:sz w:val="24"/>
          <w:szCs w:val="24"/>
        </w:rPr>
        <w:t xml:space="preserve">: 111675, </w:t>
      </w:r>
      <w:r w:rsidR="00BD3342" w:rsidRPr="006F25A8">
        <w:rPr>
          <w:rFonts w:ascii="Times New Roman" w:hAnsi="Times New Roman" w:cs="Times New Roman"/>
          <w:sz w:val="24"/>
          <w:szCs w:val="24"/>
        </w:rPr>
        <w:t>Москва, ул. Дмитриевского, д. 7, офис № 7</w:t>
      </w:r>
      <w:r w:rsidR="00BD3342">
        <w:rPr>
          <w:rFonts w:ascii="Times New Roman" w:hAnsi="Times New Roman" w:cs="Times New Roman"/>
          <w:sz w:val="24"/>
          <w:szCs w:val="24"/>
        </w:rPr>
        <w:t xml:space="preserve">, </w:t>
      </w:r>
      <w:r w:rsidR="00BD3342" w:rsidRPr="006F25A8">
        <w:rPr>
          <w:rFonts w:ascii="Times New Roman" w:hAnsi="Times New Roman" w:cs="Times New Roman"/>
          <w:sz w:val="24"/>
          <w:szCs w:val="24"/>
        </w:rPr>
        <w:t>НС «Интеграция», Оргкомитет Всероссийского конкурса «АПК – Молодежь, Наука, Инновации»; телефоны: 8(495) 374-59-57</w:t>
      </w:r>
      <w:r w:rsidR="000B04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B04E8" w:rsidRPr="000B04E8">
        <w:rPr>
          <w:rFonts w:ascii="Times New Roman" w:hAnsi="Times New Roman" w:cs="Times New Roman"/>
          <w:sz w:val="24"/>
          <w:szCs w:val="24"/>
        </w:rPr>
        <w:t>WhatsApp</w:t>
      </w:r>
      <w:proofErr w:type="spellEnd"/>
      <w:r w:rsidR="000B04E8" w:rsidRPr="000B04E8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0B04E8" w:rsidRPr="000B04E8">
        <w:rPr>
          <w:rFonts w:ascii="Times New Roman" w:hAnsi="Times New Roman" w:cs="Times New Roman"/>
          <w:sz w:val="24"/>
          <w:szCs w:val="24"/>
        </w:rPr>
        <w:t>Viber</w:t>
      </w:r>
      <w:proofErr w:type="spellEnd"/>
      <w:r w:rsidR="000B04E8" w:rsidRPr="000B04E8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0B04E8" w:rsidRPr="000B04E8">
        <w:rPr>
          <w:rFonts w:ascii="Times New Roman" w:hAnsi="Times New Roman" w:cs="Times New Roman"/>
          <w:sz w:val="24"/>
          <w:szCs w:val="24"/>
        </w:rPr>
        <w:t>Telegram</w:t>
      </w:r>
      <w:proofErr w:type="spellEnd"/>
      <w:r w:rsidR="000B04E8" w:rsidRPr="000B04E8">
        <w:rPr>
          <w:rFonts w:ascii="Times New Roman" w:hAnsi="Times New Roman" w:cs="Times New Roman"/>
          <w:sz w:val="24"/>
          <w:szCs w:val="24"/>
        </w:rPr>
        <w:t>: +7 969 039 28 89</w:t>
      </w:r>
      <w:r w:rsidR="00BD3342" w:rsidRPr="006F25A8">
        <w:rPr>
          <w:rFonts w:ascii="Times New Roman" w:hAnsi="Times New Roman" w:cs="Times New Roman"/>
          <w:sz w:val="24"/>
          <w:szCs w:val="24"/>
        </w:rPr>
        <w:t xml:space="preserve">. </w:t>
      </w:r>
      <w:r w:rsidRPr="004121BC">
        <w:rPr>
          <w:rFonts w:ascii="Times New Roman" w:hAnsi="Times New Roman" w:cs="Times New Roman"/>
          <w:sz w:val="24"/>
          <w:szCs w:val="24"/>
        </w:rPr>
        <w:t>Время работы Оргкомитета с 9.00 до 1</w:t>
      </w:r>
      <w:r w:rsidR="000B04E8">
        <w:rPr>
          <w:rFonts w:ascii="Times New Roman" w:hAnsi="Times New Roman" w:cs="Times New Roman"/>
          <w:sz w:val="24"/>
          <w:szCs w:val="24"/>
        </w:rPr>
        <w:t>7</w:t>
      </w:r>
      <w:r w:rsidRPr="004121BC">
        <w:rPr>
          <w:rFonts w:ascii="Times New Roman" w:hAnsi="Times New Roman" w:cs="Times New Roman"/>
          <w:sz w:val="24"/>
          <w:szCs w:val="24"/>
        </w:rPr>
        <w:t>.00 по Московскому времени ежедневно (кроме субботы и воскресенья).</w:t>
      </w:r>
    </w:p>
    <w:p w14:paraId="2EE6631F" w14:textId="77777777" w:rsidR="00BD3342" w:rsidRPr="007002E8" w:rsidRDefault="00BD3342" w:rsidP="00BD334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F25A8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7002E8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6F25A8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7002E8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hyperlink r:id="rId11" w:history="1">
        <w:r w:rsidRPr="006F25A8">
          <w:rPr>
            <w:rStyle w:val="ad"/>
            <w:rFonts w:ascii="Times New Roman" w:hAnsi="Times New Roman" w:cs="Times New Roman"/>
            <w:color w:val="auto"/>
            <w:sz w:val="24"/>
            <w:szCs w:val="24"/>
            <w:lang w:val="en-US"/>
          </w:rPr>
          <w:t>apkmcx</w:t>
        </w:r>
        <w:r w:rsidRPr="007002E8">
          <w:rPr>
            <w:rStyle w:val="ad"/>
            <w:rFonts w:ascii="Times New Roman" w:hAnsi="Times New Roman" w:cs="Times New Roman"/>
            <w:color w:val="auto"/>
            <w:sz w:val="24"/>
            <w:szCs w:val="24"/>
            <w:lang w:val="en-US"/>
          </w:rPr>
          <w:t>@</w:t>
        </w:r>
        <w:r w:rsidRPr="006F25A8">
          <w:rPr>
            <w:rStyle w:val="ad"/>
            <w:rFonts w:ascii="Times New Roman" w:hAnsi="Times New Roman" w:cs="Times New Roman"/>
            <w:color w:val="auto"/>
            <w:sz w:val="24"/>
            <w:szCs w:val="24"/>
            <w:lang w:val="en-US"/>
          </w:rPr>
          <w:t>mail</w:t>
        </w:r>
        <w:r w:rsidRPr="007002E8">
          <w:rPr>
            <w:rStyle w:val="ad"/>
            <w:rFonts w:ascii="Times New Roman" w:hAnsi="Times New Roman" w:cs="Times New Roman"/>
            <w:color w:val="auto"/>
            <w:sz w:val="24"/>
            <w:szCs w:val="24"/>
            <w:lang w:val="en-US"/>
          </w:rPr>
          <w:t>.</w:t>
        </w:r>
        <w:r w:rsidRPr="006F25A8">
          <w:rPr>
            <w:rStyle w:val="ad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</w:hyperlink>
    </w:p>
    <w:p w14:paraId="577559ED" w14:textId="5E39057F" w:rsidR="00BD3342" w:rsidRPr="000B04E8" w:rsidRDefault="00BD3342" w:rsidP="00BD3342">
      <w:pPr>
        <w:spacing w:after="0" w:line="276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6F25A8">
        <w:rPr>
          <w:rFonts w:ascii="Times New Roman" w:hAnsi="Times New Roman"/>
          <w:sz w:val="24"/>
          <w:szCs w:val="24"/>
        </w:rPr>
        <w:t>Интернет</w:t>
      </w:r>
      <w:r w:rsidRPr="00BB3465">
        <w:rPr>
          <w:rFonts w:ascii="Times New Roman" w:hAnsi="Times New Roman"/>
          <w:sz w:val="24"/>
          <w:szCs w:val="24"/>
          <w:lang w:val="en-US"/>
        </w:rPr>
        <w:t xml:space="preserve"> – </w:t>
      </w:r>
      <w:r w:rsidRPr="006F25A8">
        <w:rPr>
          <w:rFonts w:ascii="Times New Roman" w:hAnsi="Times New Roman"/>
          <w:sz w:val="24"/>
          <w:szCs w:val="24"/>
        </w:rPr>
        <w:t>сайты</w:t>
      </w:r>
      <w:r w:rsidRPr="00BB3465">
        <w:rPr>
          <w:rFonts w:ascii="Times New Roman" w:hAnsi="Times New Roman"/>
          <w:sz w:val="24"/>
          <w:szCs w:val="24"/>
          <w:lang w:val="en-US"/>
        </w:rPr>
        <w:t xml:space="preserve">: </w:t>
      </w:r>
      <w:hyperlink r:id="rId12" w:history="1">
        <w:r w:rsidR="004121BC" w:rsidRPr="004121BC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www</w:t>
        </w:r>
        <w:r w:rsidR="004121BC" w:rsidRPr="00BB3465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.</w:t>
        </w:r>
        <w:r w:rsidR="004121BC" w:rsidRPr="004121BC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integraciya</w:t>
        </w:r>
        <w:r w:rsidR="004121BC" w:rsidRPr="00BB3465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.</w:t>
        </w:r>
        <w:r w:rsidR="004121BC" w:rsidRPr="004121BC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org</w:t>
        </w:r>
      </w:hyperlink>
      <w:r w:rsidR="000B04E8" w:rsidRPr="00BB3465">
        <w:rPr>
          <w:rStyle w:val="ad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,</w:t>
      </w:r>
      <w:r w:rsidR="000B04E8" w:rsidRPr="00BB34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B04E8" w:rsidRPr="007002E8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0B04E8" w:rsidRPr="00BB3465">
        <w:rPr>
          <w:rFonts w:ascii="Times New Roman" w:hAnsi="Times New Roman" w:cs="Times New Roman"/>
          <w:sz w:val="24"/>
          <w:szCs w:val="24"/>
          <w:lang w:val="en-US"/>
        </w:rPr>
        <w:t>.</w:t>
      </w:r>
      <w:hyperlink r:id="rId13" w:history="1">
        <w:r w:rsidR="000B04E8" w:rsidRPr="007002E8">
          <w:rPr>
            <w:rFonts w:ascii="Times New Roman" w:hAnsi="Times New Roman" w:cs="Times New Roman"/>
            <w:sz w:val="24"/>
            <w:szCs w:val="24"/>
            <w:lang w:val="en-US"/>
          </w:rPr>
          <w:t>nauka</w:t>
        </w:r>
        <w:r w:rsidR="000B04E8" w:rsidRPr="00BB3465">
          <w:rPr>
            <w:rFonts w:ascii="Times New Roman" w:hAnsi="Times New Roman" w:cs="Times New Roman"/>
            <w:sz w:val="24"/>
            <w:szCs w:val="24"/>
          </w:rPr>
          <w:t>21.</w:t>
        </w:r>
        <w:r w:rsidR="000B04E8" w:rsidRPr="007002E8">
          <w:rPr>
            <w:rFonts w:ascii="Times New Roman" w:hAnsi="Times New Roman" w:cs="Times New Roman"/>
            <w:sz w:val="24"/>
            <w:szCs w:val="24"/>
            <w:lang w:val="en-US"/>
          </w:rPr>
          <w:t>com</w:t>
        </w:r>
      </w:hyperlink>
      <w:r w:rsidR="000B04E8">
        <w:rPr>
          <w:rFonts w:ascii="Times New Roman" w:hAnsi="Times New Roman" w:cs="Times New Roman"/>
          <w:sz w:val="24"/>
          <w:szCs w:val="24"/>
        </w:rPr>
        <w:t>.</w:t>
      </w:r>
    </w:p>
    <w:p w14:paraId="5CD18851" w14:textId="730CEA45" w:rsidR="004121BC" w:rsidRPr="004121BC" w:rsidRDefault="004121BC" w:rsidP="00BD3342">
      <w:pPr>
        <w:spacing w:after="0" w:line="276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Юридический адрес: 129090, Москва, ул. Щепкина, д. 22, оф. 21-22</w:t>
      </w:r>
    </w:p>
    <w:p w14:paraId="4C07C5BE" w14:textId="7E31B434" w:rsidR="00BD3342" w:rsidRPr="006F25A8" w:rsidRDefault="004121BC" w:rsidP="00BD3342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7.2.</w:t>
      </w:r>
      <w:r w:rsidR="00BD3342" w:rsidRPr="006F25A8">
        <w:rPr>
          <w:rFonts w:ascii="Times New Roman" w:hAnsi="Times New Roman"/>
          <w:sz w:val="24"/>
          <w:szCs w:val="24"/>
        </w:rPr>
        <w:t xml:space="preserve"> Банковские реквизиты Оргкомитета: Получатель: НС «ИНТЕГРАЦИЯ»   </w:t>
      </w:r>
    </w:p>
    <w:p w14:paraId="6139F266" w14:textId="77777777" w:rsidR="00BD3342" w:rsidRPr="006F25A8" w:rsidRDefault="00BD3342" w:rsidP="00BD3342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F25A8">
        <w:rPr>
          <w:rFonts w:ascii="Times New Roman" w:hAnsi="Times New Roman"/>
          <w:sz w:val="24"/>
          <w:szCs w:val="24"/>
        </w:rPr>
        <w:t xml:space="preserve">ИНН /КПП 7706032494 /770201001, р/с 40703810738090102325  </w:t>
      </w:r>
    </w:p>
    <w:p w14:paraId="07150DDF" w14:textId="77777777" w:rsidR="00BD3342" w:rsidRPr="006F25A8" w:rsidRDefault="00BD3342" w:rsidP="00BD334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5A8">
        <w:rPr>
          <w:rFonts w:ascii="Times New Roman" w:hAnsi="Times New Roman" w:cs="Times New Roman"/>
          <w:sz w:val="24"/>
          <w:szCs w:val="24"/>
        </w:rPr>
        <w:t>Банк получателя: ПАО Сбербанк г. Москва   к/с 30101810400000000225, БИК 044525225</w:t>
      </w:r>
    </w:p>
    <w:sectPr w:rsidR="00BD3342" w:rsidRPr="006F25A8" w:rsidSect="003A638F">
      <w:headerReference w:type="default" r:id="rId14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0B42FB" w14:textId="77777777" w:rsidR="009250B3" w:rsidRDefault="009250B3" w:rsidP="008E241A">
      <w:pPr>
        <w:spacing w:after="0" w:line="240" w:lineRule="auto"/>
      </w:pPr>
      <w:r>
        <w:separator/>
      </w:r>
    </w:p>
  </w:endnote>
  <w:endnote w:type="continuationSeparator" w:id="0">
    <w:p w14:paraId="037D4CCE" w14:textId="77777777" w:rsidR="009250B3" w:rsidRDefault="009250B3" w:rsidP="008E241A">
      <w:pPr>
        <w:spacing w:after="0" w:line="240" w:lineRule="auto"/>
      </w:pPr>
      <w:r>
        <w:continuationSeparator/>
      </w:r>
    </w:p>
  </w:endnote>
  <w:endnote w:type="continuationNotice" w:id="1">
    <w:p w14:paraId="617D829B" w14:textId="77777777" w:rsidR="009250B3" w:rsidRDefault="009250B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0A20EE" w14:textId="77777777" w:rsidR="009250B3" w:rsidRDefault="009250B3" w:rsidP="008E241A">
      <w:pPr>
        <w:spacing w:after="0" w:line="240" w:lineRule="auto"/>
      </w:pPr>
      <w:r>
        <w:separator/>
      </w:r>
    </w:p>
  </w:footnote>
  <w:footnote w:type="continuationSeparator" w:id="0">
    <w:p w14:paraId="74299D1C" w14:textId="77777777" w:rsidR="009250B3" w:rsidRDefault="009250B3" w:rsidP="008E241A">
      <w:pPr>
        <w:spacing w:after="0" w:line="240" w:lineRule="auto"/>
      </w:pPr>
      <w:r>
        <w:continuationSeparator/>
      </w:r>
    </w:p>
  </w:footnote>
  <w:footnote w:type="continuationNotice" w:id="1">
    <w:p w14:paraId="0A876FCD" w14:textId="77777777" w:rsidR="009250B3" w:rsidRDefault="009250B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4019150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3D2E9822" w14:textId="6FA05D01" w:rsidR="000A196C" w:rsidRPr="00604C87" w:rsidRDefault="00D06464">
        <w:pPr>
          <w:pStyle w:val="a3"/>
          <w:jc w:val="center"/>
          <w:rPr>
            <w:rFonts w:ascii="Times New Roman" w:hAnsi="Times New Roman" w:cs="Times New Roman"/>
          </w:rPr>
        </w:pPr>
        <w:r w:rsidRPr="00604C87">
          <w:rPr>
            <w:rFonts w:ascii="Times New Roman" w:hAnsi="Times New Roman" w:cs="Times New Roman"/>
          </w:rPr>
          <w:fldChar w:fldCharType="begin"/>
        </w:r>
        <w:r w:rsidR="000A196C" w:rsidRPr="00604C87">
          <w:rPr>
            <w:rFonts w:ascii="Times New Roman" w:hAnsi="Times New Roman" w:cs="Times New Roman"/>
          </w:rPr>
          <w:instrText>PAGE   \* MERGEFORMAT</w:instrText>
        </w:r>
        <w:r w:rsidRPr="00604C87">
          <w:rPr>
            <w:rFonts w:ascii="Times New Roman" w:hAnsi="Times New Roman" w:cs="Times New Roman"/>
          </w:rPr>
          <w:fldChar w:fldCharType="separate"/>
        </w:r>
        <w:r w:rsidR="00B43AFF">
          <w:rPr>
            <w:rFonts w:ascii="Times New Roman" w:hAnsi="Times New Roman" w:cs="Times New Roman"/>
            <w:noProof/>
          </w:rPr>
          <w:t>2</w:t>
        </w:r>
        <w:r w:rsidRPr="00604C87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D62344"/>
    <w:multiLevelType w:val="multilevel"/>
    <w:tmpl w:val="A012542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14D020EB"/>
    <w:multiLevelType w:val="hybridMultilevel"/>
    <w:tmpl w:val="3E9E7F5E"/>
    <w:lvl w:ilvl="0" w:tplc="0419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4BD038E4"/>
    <w:multiLevelType w:val="multilevel"/>
    <w:tmpl w:val="2B002CD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C71"/>
    <w:rsid w:val="0004092A"/>
    <w:rsid w:val="00060B10"/>
    <w:rsid w:val="00070A13"/>
    <w:rsid w:val="000A1029"/>
    <w:rsid w:val="000A196C"/>
    <w:rsid w:val="000A2C9E"/>
    <w:rsid w:val="000B04E8"/>
    <w:rsid w:val="000D7212"/>
    <w:rsid w:val="000E044D"/>
    <w:rsid w:val="000F061B"/>
    <w:rsid w:val="00106FFE"/>
    <w:rsid w:val="001169AE"/>
    <w:rsid w:val="00117A01"/>
    <w:rsid w:val="00117B7B"/>
    <w:rsid w:val="00127AD6"/>
    <w:rsid w:val="001700F5"/>
    <w:rsid w:val="00196C97"/>
    <w:rsid w:val="001B5EE8"/>
    <w:rsid w:val="001C4239"/>
    <w:rsid w:val="001D022D"/>
    <w:rsid w:val="001D1072"/>
    <w:rsid w:val="001D2ABF"/>
    <w:rsid w:val="001E0DA5"/>
    <w:rsid w:val="001F2CFF"/>
    <w:rsid w:val="00216E0E"/>
    <w:rsid w:val="0022201A"/>
    <w:rsid w:val="00222B62"/>
    <w:rsid w:val="00237FB4"/>
    <w:rsid w:val="00247454"/>
    <w:rsid w:val="002930B6"/>
    <w:rsid w:val="002A0FE2"/>
    <w:rsid w:val="002A2B6A"/>
    <w:rsid w:val="002C289D"/>
    <w:rsid w:val="002C4010"/>
    <w:rsid w:val="002D0F68"/>
    <w:rsid w:val="00324432"/>
    <w:rsid w:val="00340458"/>
    <w:rsid w:val="0039439B"/>
    <w:rsid w:val="003A638F"/>
    <w:rsid w:val="003B51AF"/>
    <w:rsid w:val="003C20CE"/>
    <w:rsid w:val="003C2397"/>
    <w:rsid w:val="003C6E60"/>
    <w:rsid w:val="004121BC"/>
    <w:rsid w:val="00415050"/>
    <w:rsid w:val="004523DD"/>
    <w:rsid w:val="004619DF"/>
    <w:rsid w:val="004726E1"/>
    <w:rsid w:val="00494107"/>
    <w:rsid w:val="004A29FC"/>
    <w:rsid w:val="004A2AEF"/>
    <w:rsid w:val="004A475D"/>
    <w:rsid w:val="004A6970"/>
    <w:rsid w:val="004B2BC5"/>
    <w:rsid w:val="004D182C"/>
    <w:rsid w:val="004D6F76"/>
    <w:rsid w:val="004E0E06"/>
    <w:rsid w:val="004F6E23"/>
    <w:rsid w:val="004F6E87"/>
    <w:rsid w:val="004F6E90"/>
    <w:rsid w:val="00560BE9"/>
    <w:rsid w:val="00567CD1"/>
    <w:rsid w:val="00574B4D"/>
    <w:rsid w:val="005769B2"/>
    <w:rsid w:val="005977E9"/>
    <w:rsid w:val="005A34C1"/>
    <w:rsid w:val="005A4C71"/>
    <w:rsid w:val="005B095C"/>
    <w:rsid w:val="005B2DB7"/>
    <w:rsid w:val="005C178A"/>
    <w:rsid w:val="005C39BC"/>
    <w:rsid w:val="005C4A85"/>
    <w:rsid w:val="00602FA8"/>
    <w:rsid w:val="00604C87"/>
    <w:rsid w:val="00604D4D"/>
    <w:rsid w:val="00646975"/>
    <w:rsid w:val="0067059C"/>
    <w:rsid w:val="00671C38"/>
    <w:rsid w:val="006A48F5"/>
    <w:rsid w:val="006A6B00"/>
    <w:rsid w:val="006E02C5"/>
    <w:rsid w:val="006E1105"/>
    <w:rsid w:val="006E63F4"/>
    <w:rsid w:val="006F25A8"/>
    <w:rsid w:val="007002E8"/>
    <w:rsid w:val="007033DE"/>
    <w:rsid w:val="00734975"/>
    <w:rsid w:val="007509D9"/>
    <w:rsid w:val="007B3876"/>
    <w:rsid w:val="007E13BC"/>
    <w:rsid w:val="007E384E"/>
    <w:rsid w:val="007E5312"/>
    <w:rsid w:val="007F7572"/>
    <w:rsid w:val="00805AF1"/>
    <w:rsid w:val="00842ACD"/>
    <w:rsid w:val="00873E08"/>
    <w:rsid w:val="00875E56"/>
    <w:rsid w:val="008962F2"/>
    <w:rsid w:val="008C352C"/>
    <w:rsid w:val="008E241A"/>
    <w:rsid w:val="0090463B"/>
    <w:rsid w:val="00914275"/>
    <w:rsid w:val="00915FEC"/>
    <w:rsid w:val="00922E6A"/>
    <w:rsid w:val="009250B3"/>
    <w:rsid w:val="00934B4B"/>
    <w:rsid w:val="009410B6"/>
    <w:rsid w:val="00946BA2"/>
    <w:rsid w:val="0094725B"/>
    <w:rsid w:val="009711F9"/>
    <w:rsid w:val="00974B39"/>
    <w:rsid w:val="009D1A69"/>
    <w:rsid w:val="009F02F9"/>
    <w:rsid w:val="00A17398"/>
    <w:rsid w:val="00A339C7"/>
    <w:rsid w:val="00A610A8"/>
    <w:rsid w:val="00AC2605"/>
    <w:rsid w:val="00AC61A6"/>
    <w:rsid w:val="00AF7E85"/>
    <w:rsid w:val="00B05971"/>
    <w:rsid w:val="00B17F8C"/>
    <w:rsid w:val="00B22C37"/>
    <w:rsid w:val="00B40E0B"/>
    <w:rsid w:val="00B41A3A"/>
    <w:rsid w:val="00B43AFF"/>
    <w:rsid w:val="00B63938"/>
    <w:rsid w:val="00B731D2"/>
    <w:rsid w:val="00B87556"/>
    <w:rsid w:val="00BA0AE6"/>
    <w:rsid w:val="00BB3465"/>
    <w:rsid w:val="00BB48EE"/>
    <w:rsid w:val="00BD13F0"/>
    <w:rsid w:val="00BD3342"/>
    <w:rsid w:val="00BD4F82"/>
    <w:rsid w:val="00BD6E43"/>
    <w:rsid w:val="00BE6178"/>
    <w:rsid w:val="00C017A6"/>
    <w:rsid w:val="00C37D32"/>
    <w:rsid w:val="00C46037"/>
    <w:rsid w:val="00C548C5"/>
    <w:rsid w:val="00C54E73"/>
    <w:rsid w:val="00C90D99"/>
    <w:rsid w:val="00C9550F"/>
    <w:rsid w:val="00CE5876"/>
    <w:rsid w:val="00CE76E5"/>
    <w:rsid w:val="00CF7245"/>
    <w:rsid w:val="00D04B5F"/>
    <w:rsid w:val="00D06464"/>
    <w:rsid w:val="00D229BE"/>
    <w:rsid w:val="00D3789A"/>
    <w:rsid w:val="00D468CB"/>
    <w:rsid w:val="00D70627"/>
    <w:rsid w:val="00D748E4"/>
    <w:rsid w:val="00D8516D"/>
    <w:rsid w:val="00DA586D"/>
    <w:rsid w:val="00DB72D2"/>
    <w:rsid w:val="00DE3D02"/>
    <w:rsid w:val="00E01EB8"/>
    <w:rsid w:val="00E02059"/>
    <w:rsid w:val="00E02440"/>
    <w:rsid w:val="00E05E11"/>
    <w:rsid w:val="00E4113D"/>
    <w:rsid w:val="00E47169"/>
    <w:rsid w:val="00E71AA6"/>
    <w:rsid w:val="00E93B6B"/>
    <w:rsid w:val="00EA184F"/>
    <w:rsid w:val="00ED1E63"/>
    <w:rsid w:val="00F04AA4"/>
    <w:rsid w:val="00F12B5F"/>
    <w:rsid w:val="00F15CC3"/>
    <w:rsid w:val="00F73C9E"/>
    <w:rsid w:val="00F761E1"/>
    <w:rsid w:val="00F926A4"/>
    <w:rsid w:val="00F9684F"/>
    <w:rsid w:val="00FB745C"/>
    <w:rsid w:val="00FD4593"/>
    <w:rsid w:val="00FE2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5C532B80"/>
  <w15:docId w15:val="{5300E241-948A-42F5-A9E5-A4203B4DD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475D"/>
  </w:style>
  <w:style w:type="paragraph" w:styleId="3">
    <w:name w:val="heading 3"/>
    <w:basedOn w:val="a"/>
    <w:next w:val="a"/>
    <w:link w:val="30"/>
    <w:qFormat/>
    <w:rsid w:val="005769B2"/>
    <w:pPr>
      <w:keepNext/>
      <w:spacing w:after="0" w:line="240" w:lineRule="auto"/>
      <w:ind w:firstLine="567"/>
      <w:jc w:val="both"/>
      <w:outlineLvl w:val="2"/>
    </w:pPr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24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E241A"/>
  </w:style>
  <w:style w:type="paragraph" w:styleId="a5">
    <w:name w:val="footer"/>
    <w:basedOn w:val="a"/>
    <w:link w:val="a6"/>
    <w:uiPriority w:val="99"/>
    <w:unhideWhenUsed/>
    <w:rsid w:val="008E24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E241A"/>
  </w:style>
  <w:style w:type="table" w:styleId="a7">
    <w:name w:val="Table Grid"/>
    <w:basedOn w:val="a1"/>
    <w:uiPriority w:val="39"/>
    <w:rsid w:val="006469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Revision"/>
    <w:hidden/>
    <w:uiPriority w:val="99"/>
    <w:semiHidden/>
    <w:rsid w:val="00FD4593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FD45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D4593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rsid w:val="005769B2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b">
    <w:name w:val="Body Text"/>
    <w:basedOn w:val="a"/>
    <w:link w:val="ac"/>
    <w:rsid w:val="005769B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5769B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d">
    <w:name w:val="Hyperlink"/>
    <w:rsid w:val="005769B2"/>
    <w:rPr>
      <w:color w:val="0000FF"/>
      <w:u w:val="single"/>
    </w:rPr>
  </w:style>
  <w:style w:type="paragraph" w:styleId="ae">
    <w:name w:val="Body Text Indent"/>
    <w:basedOn w:val="a"/>
    <w:link w:val="af"/>
    <w:rsid w:val="005769B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5769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5769B2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4619D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4619DF"/>
  </w:style>
  <w:style w:type="paragraph" w:customStyle="1" w:styleId="Text-01">
    <w:name w:val="Text-01"/>
    <w:rsid w:val="004619DF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before="20" w:after="2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1">
    <w:name w:val="Strong"/>
    <w:qFormat/>
    <w:rsid w:val="004619DF"/>
    <w:rPr>
      <w:b/>
      <w:bCs/>
    </w:rPr>
  </w:style>
  <w:style w:type="paragraph" w:styleId="31">
    <w:name w:val="Body Text 3"/>
    <w:basedOn w:val="a"/>
    <w:link w:val="32"/>
    <w:uiPriority w:val="99"/>
    <w:unhideWhenUsed/>
    <w:rsid w:val="00C548C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C548C5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72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uka21.com" TargetMode="External"/><Relationship Id="rId13" Type="http://schemas.openxmlformats.org/officeDocument/2006/relationships/hyperlink" Target="http://www.nauka21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ntegraciya.or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pkmcx@mail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nauka21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pkmcx@mail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EC371B-ED10-4676-BE3E-CD440ED9E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3915</Words>
  <Characters>22316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</dc:creator>
  <cp:lastModifiedBy>Антон</cp:lastModifiedBy>
  <cp:revision>7</cp:revision>
  <cp:lastPrinted>2021-05-12T12:14:00Z</cp:lastPrinted>
  <dcterms:created xsi:type="dcterms:W3CDTF">2020-08-05T12:12:00Z</dcterms:created>
  <dcterms:modified xsi:type="dcterms:W3CDTF">2021-05-12T12:14:00Z</dcterms:modified>
</cp:coreProperties>
</file>